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CA" w:rsidRDefault="00052ACA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принт\Desktop\программы 2024-2026\для ЭДО\титулы\титул Волейбол Бул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ринт\Desktop\программы 2024-2026\для ЭДО\титулы\титул Волейбол Булат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ACA" w:rsidRDefault="00052ACA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2ACA" w:rsidRDefault="00052ACA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2ACA" w:rsidRDefault="00052ACA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2ACA" w:rsidRDefault="00052ACA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2ACA" w:rsidRDefault="00052ACA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3389" w:rsidRPr="004A72F8" w:rsidRDefault="00F32044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64"/>
        <w:gridCol w:w="855"/>
      </w:tblGrid>
      <w:tr w:rsidR="002A3389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453C6E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1.Пояснительная </w:t>
            </w:r>
            <w:r w:rsidR="002A3389"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записка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D9025A" w:rsidP="00EA2D4C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A3389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F30" w:rsidRPr="004A72F8" w:rsidRDefault="00453C6E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2. Учебный план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7E0CC2" w:rsidP="00EA2D4C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A3389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F30" w:rsidRPr="004A72F8" w:rsidRDefault="00453C6E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561BC0"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 w:rsidR="00561BC0"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7E0CC2" w:rsidP="00EA2D4C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A3389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D9025A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 w:rsidR="00E21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7E0CC2" w:rsidP="00EA2D4C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A3389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D9025A" w:rsidP="004A72F8">
            <w:pPr>
              <w:pStyle w:val="a5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7E0CC2" w:rsidP="00EA2D4C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A3389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D9025A" w:rsidP="004A72F8">
            <w:pPr>
              <w:pStyle w:val="a5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7E0CC2" w:rsidP="00EA2D4C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3389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2B2DA0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3.4Технико-тактическая подготовка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389" w:rsidRPr="004A72F8" w:rsidRDefault="007E0CC2" w:rsidP="00EA2D4C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216C8" w:rsidRPr="004A72F8" w:rsidTr="00E216C8">
        <w:trPr>
          <w:trHeight w:val="80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6C8" w:rsidRPr="004A72F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.Техника  безопасности при проведении занятия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волейболу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воспитанию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216C8" w:rsidRPr="004A72F8" w:rsidTr="00E216C8">
        <w:trPr>
          <w:trHeight w:val="4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.Материально- техническое обеспечение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Кадровое обеспечение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. Форма контроля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. Оценочный материал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Контрольные нормативы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 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Default="00E216C8" w:rsidP="00E216C8">
            <w:pPr>
              <w:spacing w:after="0" w:line="240" w:lineRule="auto"/>
              <w:ind w:right="-106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11.2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Специальная физическая подготовка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. Методический материал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.Антидопинговая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E216C8" w:rsidRPr="004A72F8" w:rsidTr="00E216C8">
        <w:trPr>
          <w:trHeight w:val="375"/>
        </w:trPr>
        <w:tc>
          <w:tcPr>
            <w:tcW w:w="8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6C8" w:rsidRPr="004A72F8" w:rsidRDefault="00E216C8" w:rsidP="00E216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. Список литературы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6C8" w:rsidRPr="004A72F8" w:rsidRDefault="00E216C8" w:rsidP="00E216C8">
            <w:pPr>
              <w:tabs>
                <w:tab w:val="left" w:pos="283"/>
              </w:tabs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                       </w:t>
            </w:r>
          </w:p>
        </w:tc>
      </w:tr>
    </w:tbl>
    <w:p w:rsidR="00E807B8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br/>
      </w:r>
    </w:p>
    <w:p w:rsidR="00D9025A" w:rsidRPr="004A72F8" w:rsidRDefault="00D9025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C21" w:rsidRPr="004A72F8" w:rsidRDefault="00460C2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C21" w:rsidRPr="004A72F8" w:rsidRDefault="00460C2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C21" w:rsidRDefault="00460C2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CD2" w:rsidRDefault="00895CD2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59A4" w:rsidRDefault="00D759A4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0FE1" w:rsidRDefault="00BA0FE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19CF" w:rsidRDefault="00EF19CF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64A1" w:rsidRDefault="000A64A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64A1" w:rsidRDefault="000A64A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64A1" w:rsidRDefault="000A64A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64A1" w:rsidRDefault="000A64A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64A1" w:rsidRDefault="000A64A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19CF" w:rsidRDefault="00EF19CF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3389" w:rsidRPr="004A72F8" w:rsidRDefault="00061F36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</w:t>
      </w:r>
      <w:r w:rsidR="0016774F" w:rsidRPr="004A72F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A3389" w:rsidRPr="004A72F8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записка.</w:t>
      </w:r>
    </w:p>
    <w:p w:rsidR="00061F36" w:rsidRDefault="00061F36" w:rsidP="00061F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Дополнительная обще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развивающая программа в области физической культуры и спорта </w:t>
      </w:r>
      <w:r w:rsidRPr="009A12D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волейболу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МАУ ДО «ДЮСШ «Спринт»» для спортивно-оздоровительной группы составлена в соответствии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следующими нормативно-правовыми актами:</w:t>
      </w:r>
    </w:p>
    <w:p w:rsidR="00061F36" w:rsidRDefault="00061F36" w:rsidP="00061F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Федеральным законом Российской Федерации от 29 декабря 2012 г. N 273-ФЗ "Об образовании в Российской Федерации" (изм. от 30.12.2021г.)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061F36" w:rsidRDefault="00061F36" w:rsidP="00061F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Приказ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(действует  01.03.2023 по 01.02.2029);</w:t>
      </w:r>
    </w:p>
    <w:p w:rsidR="00061F36" w:rsidRDefault="00061F36" w:rsidP="00061F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  Главного государст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енного врача РФ от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28.01.2021г № 2 «Об утверждении санитарных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равил и норм СанПиН 1.2.3685-21;</w:t>
      </w:r>
    </w:p>
    <w:p w:rsidR="00061F36" w:rsidRDefault="00061F36" w:rsidP="00061F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Постановление Главного государственного санитарного врача РФ от 28.09.2020 № 28 « 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61F36" w:rsidRDefault="00061F36" w:rsidP="00061F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Постановление Правительства РФ от 11.10.2023 № 1678 Об утверждении Правил применения организациями,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061F36" w:rsidRDefault="00061F36" w:rsidP="00061F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Устав МАУ ДО «Детско-юношеская спортивная школа «Спринт»».</w:t>
      </w:r>
    </w:p>
    <w:p w:rsidR="00061F36" w:rsidRPr="004E29E0" w:rsidRDefault="00061F36" w:rsidP="00061F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служит документом для эффективного построения работы с детьми и для содействия успешному решению задач физического воспитания детей школьного возраста. Программа разработана для спортивно-оздоровительной группы, по обучению детей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гиревому спорту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волейболу спорту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E205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программа является основным документом. Программа рассчитана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года  (объём 1296 часа)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непосредственной работы в условиях спортивной школы.</w:t>
      </w:r>
    </w:p>
    <w:p w:rsidR="0004146D" w:rsidRPr="004A72F8" w:rsidRDefault="0004146D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 xml:space="preserve">     Появился волейбол в США в 1895 году. Основоположником этой игры был пастор Уильям Морган- преподаватель колледжа, предложивший назвать игру «волейбол», что в переводе с английского «летящий мяч» (от «volley» - отбивать на лету и «ball» - мяч). В 1900 году появились первые правила волейбола. В 1947 году была создана Международная федерация волейбола (ФИВБ). Развитие волейбола пошло ускоренными темпами. Стали проводиться первенства Европы и мира, разыгрывается Кубок европейских чемпионов. В 1964г. волейбол включен в программу Олимпийских игр. В настоящее время членами ФИВБ являются более 110 стран. Весомый вклад в становление мирового волейбола внесли советские и российские спортсмены.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 деятельности сердечно-сосудистой и дыхательной систем. Качественные изменения происходят и в двигательном аппарате. Прыжки при передачах мяча, н</w:t>
      </w:r>
      <w:r w:rsidR="0004146D" w:rsidRPr="004A72F8">
        <w:rPr>
          <w:rFonts w:ascii="Times New Roman" w:hAnsi="Times New Roman"/>
          <w:color w:val="000000"/>
          <w:sz w:val="24"/>
          <w:szCs w:val="24"/>
        </w:rPr>
        <w:t xml:space="preserve">ападающих ударах и блокировании, </w:t>
      </w:r>
      <w:r w:rsidRPr="004A72F8">
        <w:rPr>
          <w:rFonts w:ascii="Times New Roman" w:hAnsi="Times New Roman"/>
          <w:color w:val="000000"/>
          <w:sz w:val="24"/>
          <w:szCs w:val="24"/>
        </w:rPr>
        <w:t>укрепляют костную систему, суставы становятся более подвижными, повышается сила и эластичность мышц. Постоянные взаимодействия с мячом способствуют улучшению глубинного и периферического зрения, точности и ориентировке в пространстве.</w:t>
      </w:r>
    </w:p>
    <w:p w:rsidR="0004146D" w:rsidRPr="004A72F8" w:rsidRDefault="00C610E2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мышц.</w:t>
      </w:r>
    </w:p>
    <w:p w:rsidR="002A3389" w:rsidRPr="004A72F8" w:rsidRDefault="00C610E2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Важнейшее требование к занятиям - дифференцированный подход к занимающимся, учитывая их состояние здоровья, физическое развитие, двигательную подготовленность, а также знание навыков для самостоятельных занятий.</w:t>
      </w:r>
    </w:p>
    <w:p w:rsidR="000B3075" w:rsidRPr="004A72F8" w:rsidRDefault="002A3389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>Актуальность данной программы</w:t>
      </w:r>
      <w:r w:rsidRPr="004A72F8">
        <w:rPr>
          <w:color w:val="000000"/>
          <w:sz w:val="24"/>
          <w:szCs w:val="24"/>
        </w:rPr>
        <w:t xml:space="preserve"> связана с развитием и ростом популярности волейбола в нашей стране и определяется спросом со стороны родителей и детей на </w:t>
      </w:r>
      <w:r w:rsidR="00C610E2" w:rsidRPr="004A72F8">
        <w:rPr>
          <w:color w:val="000000"/>
          <w:sz w:val="24"/>
          <w:szCs w:val="24"/>
        </w:rPr>
        <w:t>территории Викуловского муниципального района</w:t>
      </w:r>
      <w:r w:rsidRPr="004A72F8">
        <w:rPr>
          <w:color w:val="000000"/>
          <w:sz w:val="24"/>
          <w:szCs w:val="24"/>
        </w:rPr>
        <w:t>.</w:t>
      </w:r>
      <w:r w:rsidR="000B3075" w:rsidRPr="004A72F8">
        <w:rPr>
          <w:sz w:val="24"/>
          <w:szCs w:val="24"/>
        </w:rPr>
        <w:t xml:space="preserve"> Программа направлена на получение детьми и подростками образовательных знаний, ум</w:t>
      </w:r>
      <w:r w:rsidR="0004146D" w:rsidRPr="004A72F8">
        <w:rPr>
          <w:sz w:val="24"/>
          <w:szCs w:val="24"/>
        </w:rPr>
        <w:t xml:space="preserve">ений и навыков по виду спорта волейбол, обеспечение организации </w:t>
      </w:r>
      <w:r w:rsidR="000B3075" w:rsidRPr="004A72F8">
        <w:rPr>
          <w:sz w:val="24"/>
          <w:szCs w:val="24"/>
        </w:rPr>
        <w:t>со</w:t>
      </w:r>
      <w:r w:rsidR="0004146D" w:rsidRPr="004A72F8">
        <w:rPr>
          <w:sz w:val="24"/>
          <w:szCs w:val="24"/>
        </w:rPr>
        <w:t>держательного досуга, укрепление</w:t>
      </w:r>
      <w:r w:rsidR="000B3075" w:rsidRPr="004A72F8">
        <w:rPr>
          <w:sz w:val="24"/>
          <w:szCs w:val="24"/>
        </w:rPr>
        <w:t xml:space="preserve"> здоровья, удовлетворению потребности в двигательной активности.</w:t>
      </w:r>
    </w:p>
    <w:p w:rsidR="00FE12E0" w:rsidRPr="004A72F8" w:rsidRDefault="00FE12E0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 xml:space="preserve">Педагогическая целесообразность: </w:t>
      </w:r>
      <w:r w:rsidRPr="004A72F8">
        <w:rPr>
          <w:sz w:val="24"/>
          <w:szCs w:val="24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FE12E0" w:rsidRDefault="00FE12E0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 xml:space="preserve">Направленность </w:t>
      </w:r>
      <w:r w:rsidR="003028DD" w:rsidRPr="004A72F8">
        <w:rPr>
          <w:b/>
          <w:bCs/>
          <w:color w:val="000000"/>
          <w:sz w:val="24"/>
          <w:szCs w:val="24"/>
        </w:rPr>
        <w:t>программы:</w:t>
      </w:r>
      <w:r w:rsidR="00061F36">
        <w:rPr>
          <w:b/>
          <w:bCs/>
          <w:color w:val="000000"/>
          <w:sz w:val="24"/>
          <w:szCs w:val="24"/>
        </w:rPr>
        <w:t xml:space="preserve"> </w:t>
      </w:r>
      <w:r w:rsidR="00C30171">
        <w:rPr>
          <w:sz w:val="24"/>
          <w:szCs w:val="24"/>
        </w:rPr>
        <w:t>ф</w:t>
      </w:r>
      <w:r w:rsidRPr="004A72F8">
        <w:rPr>
          <w:sz w:val="24"/>
          <w:szCs w:val="24"/>
        </w:rPr>
        <w:t>изкультурно</w:t>
      </w:r>
      <w:r w:rsidR="003028DD">
        <w:rPr>
          <w:sz w:val="24"/>
          <w:szCs w:val="24"/>
        </w:rPr>
        <w:t>-</w:t>
      </w:r>
      <w:r w:rsidR="00C30171">
        <w:rPr>
          <w:sz w:val="24"/>
          <w:szCs w:val="24"/>
        </w:rPr>
        <w:t>спортивная;</w:t>
      </w:r>
    </w:p>
    <w:p w:rsidR="00A71417" w:rsidRPr="004A72F8" w:rsidRDefault="00FE12E0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>Особенности реализации программы</w:t>
      </w:r>
      <w:r w:rsidR="00105516" w:rsidRPr="004A72F8">
        <w:rPr>
          <w:b/>
          <w:bCs/>
          <w:color w:val="000000"/>
          <w:sz w:val="24"/>
          <w:szCs w:val="24"/>
        </w:rPr>
        <w:t>:</w:t>
      </w:r>
      <w:r w:rsidR="00105516" w:rsidRPr="004A72F8">
        <w:rPr>
          <w:sz w:val="24"/>
          <w:szCs w:val="24"/>
        </w:rPr>
        <w:t xml:space="preserve"> Дополнительная </w:t>
      </w:r>
      <w:r w:rsidR="007E2058">
        <w:rPr>
          <w:sz w:val="24"/>
          <w:szCs w:val="24"/>
        </w:rPr>
        <w:t xml:space="preserve">общеразвивающая </w:t>
      </w:r>
      <w:r w:rsidR="00105516" w:rsidRPr="004A72F8">
        <w:rPr>
          <w:sz w:val="24"/>
          <w:szCs w:val="24"/>
        </w:rPr>
        <w:t>программа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популярным среди школьников и молодежи, являясь увлекательной спортивной игрой, представляющей собой эффективное средство физического воспитания и всестороннего развития</w:t>
      </w:r>
      <w:r w:rsidR="00A71417" w:rsidRPr="004A72F8">
        <w:rPr>
          <w:sz w:val="24"/>
          <w:szCs w:val="24"/>
        </w:rPr>
        <w:t>.</w:t>
      </w:r>
    </w:p>
    <w:p w:rsidR="00105516" w:rsidRPr="004A72F8" w:rsidRDefault="00A71417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>Адресат дополнительной</w:t>
      </w:r>
      <w:r w:rsidR="00061F36">
        <w:rPr>
          <w:b/>
          <w:bCs/>
          <w:color w:val="000000"/>
          <w:sz w:val="24"/>
          <w:szCs w:val="24"/>
        </w:rPr>
        <w:t xml:space="preserve"> </w:t>
      </w:r>
      <w:r w:rsidR="00890412" w:rsidRPr="00EA2D4C">
        <w:rPr>
          <w:b/>
          <w:bCs/>
          <w:color w:val="000000" w:themeColor="text1"/>
          <w:sz w:val="24"/>
          <w:szCs w:val="24"/>
        </w:rPr>
        <w:t>об</w:t>
      </w:r>
      <w:r w:rsidR="00E216C8">
        <w:rPr>
          <w:b/>
          <w:bCs/>
          <w:color w:val="000000" w:themeColor="text1"/>
          <w:sz w:val="24"/>
          <w:szCs w:val="24"/>
        </w:rPr>
        <w:t>щеоб</w:t>
      </w:r>
      <w:r w:rsidR="00890412" w:rsidRPr="00EA2D4C">
        <w:rPr>
          <w:b/>
          <w:bCs/>
          <w:color w:val="000000" w:themeColor="text1"/>
          <w:sz w:val="24"/>
          <w:szCs w:val="24"/>
        </w:rPr>
        <w:t>развивающей</w:t>
      </w:r>
      <w:r w:rsidR="00061F36">
        <w:rPr>
          <w:b/>
          <w:bCs/>
          <w:color w:val="000000" w:themeColor="text1"/>
          <w:sz w:val="24"/>
          <w:szCs w:val="24"/>
        </w:rPr>
        <w:t xml:space="preserve"> </w:t>
      </w:r>
      <w:r w:rsidRPr="004A72F8">
        <w:rPr>
          <w:b/>
          <w:bCs/>
          <w:color w:val="000000"/>
          <w:sz w:val="24"/>
          <w:szCs w:val="24"/>
        </w:rPr>
        <w:t>программы:</w:t>
      </w:r>
      <w:r w:rsidR="00105516" w:rsidRPr="004A72F8">
        <w:rPr>
          <w:sz w:val="24"/>
          <w:szCs w:val="24"/>
        </w:rPr>
        <w:t xml:space="preserve"> программа в области физической культуры и спорта по волейболу охватывает </w:t>
      </w:r>
      <w:r w:rsidR="00105516" w:rsidRPr="004A72F8">
        <w:rPr>
          <w:rStyle w:val="9"/>
          <w:sz w:val="24"/>
          <w:szCs w:val="24"/>
        </w:rPr>
        <w:t>спортивно-оздоровительный этап (СО),</w:t>
      </w:r>
      <w:r w:rsidR="00105516" w:rsidRPr="004A72F8">
        <w:rPr>
          <w:sz w:val="24"/>
          <w:szCs w:val="24"/>
        </w:rPr>
        <w:t xml:space="preserve"> регламентирует работу с детьми и подростками</w:t>
      </w:r>
      <w:r w:rsidR="00105516" w:rsidRPr="004A72F8">
        <w:rPr>
          <w:rStyle w:val="9"/>
          <w:sz w:val="24"/>
          <w:szCs w:val="24"/>
        </w:rPr>
        <w:t xml:space="preserve"> 6-17 лет</w:t>
      </w:r>
      <w:r w:rsidR="00105516" w:rsidRPr="004A72F8">
        <w:rPr>
          <w:sz w:val="24"/>
          <w:szCs w:val="24"/>
        </w:rPr>
        <w:t xml:space="preserve"> в спортивно-оздоровительных группах (СОГ).</w:t>
      </w:r>
    </w:p>
    <w:p w:rsidR="00105516" w:rsidRPr="004A72F8" w:rsidRDefault="00105516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sz w:val="24"/>
          <w:szCs w:val="24"/>
        </w:rPr>
        <w:t>Прием в ДЮСШ для обучения осуществляется по письменному заявлению поступающих, достигших 14-летнего возраста или заявлению законных представителей поступающих, а также при наличии медицинской справки о состоянии здоровья поступающих.</w:t>
      </w:r>
    </w:p>
    <w:p w:rsidR="00A71417" w:rsidRPr="004A72F8" w:rsidRDefault="00A71417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sz w:val="24"/>
          <w:szCs w:val="24"/>
        </w:rPr>
        <w:t xml:space="preserve">Язык обучения: </w:t>
      </w:r>
      <w:r w:rsidRPr="004A72F8">
        <w:rPr>
          <w:sz w:val="24"/>
          <w:szCs w:val="24"/>
        </w:rPr>
        <w:t>русский.</w:t>
      </w:r>
    </w:p>
    <w:p w:rsidR="00457756" w:rsidRDefault="0016139B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color w:val="000000"/>
          <w:sz w:val="24"/>
          <w:szCs w:val="24"/>
        </w:rPr>
        <w:tab/>
        <w:t>Психолого-педагогическая характеристик</w:t>
      </w:r>
      <w:r w:rsidR="00890412" w:rsidRPr="00457756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457756" w:rsidRPr="0045775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61F36" w:rsidRDefault="00457756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273597" w:rsidRPr="00273597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="00061F36">
        <w:rPr>
          <w:rFonts w:ascii="Times New Roman" w:hAnsi="Times New Roman"/>
          <w:sz w:val="24"/>
          <w:szCs w:val="24"/>
        </w:rPr>
        <w:t>по в</w:t>
      </w:r>
      <w:r w:rsidR="00273597" w:rsidRPr="00273597">
        <w:rPr>
          <w:rFonts w:ascii="Times New Roman" w:hAnsi="Times New Roman"/>
          <w:sz w:val="24"/>
          <w:szCs w:val="24"/>
        </w:rPr>
        <w:t>олейбол</w:t>
      </w:r>
      <w:r w:rsidR="00061F36">
        <w:rPr>
          <w:rFonts w:ascii="Times New Roman" w:hAnsi="Times New Roman"/>
          <w:sz w:val="24"/>
          <w:szCs w:val="24"/>
        </w:rPr>
        <w:t>у</w:t>
      </w:r>
      <w:r w:rsidR="00273597" w:rsidRPr="00273597">
        <w:rPr>
          <w:rFonts w:ascii="Times New Roman" w:hAnsi="Times New Roman"/>
          <w:sz w:val="24"/>
          <w:szCs w:val="24"/>
        </w:rPr>
        <w:t xml:space="preserve"> разработана для спортивно-оздоровительной группы в возрасте от 6 д</w:t>
      </w:r>
      <w:r w:rsidR="00824C6B">
        <w:rPr>
          <w:rFonts w:ascii="Times New Roman" w:hAnsi="Times New Roman"/>
          <w:sz w:val="24"/>
          <w:szCs w:val="24"/>
        </w:rPr>
        <w:t xml:space="preserve">о 17 лет. </w:t>
      </w:r>
    </w:p>
    <w:p w:rsidR="0016139B" w:rsidRPr="00135482" w:rsidRDefault="00273597" w:rsidP="00061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597">
        <w:rPr>
          <w:rFonts w:ascii="Times New Roman" w:hAnsi="Times New Roman"/>
          <w:sz w:val="24"/>
          <w:szCs w:val="24"/>
        </w:rPr>
        <w:t xml:space="preserve">В группах осуществляется физкультурно-оздоровительная работа, направленная на всестороннюю физическую подготовку и освоение обучающимися </w:t>
      </w:r>
      <w:r w:rsidRPr="00135482">
        <w:rPr>
          <w:rFonts w:ascii="Times New Roman" w:hAnsi="Times New Roman"/>
          <w:color w:val="000000" w:themeColor="text1"/>
          <w:sz w:val="24"/>
          <w:szCs w:val="24"/>
        </w:rPr>
        <w:t>вида спорта</w:t>
      </w:r>
      <w:r w:rsidR="00135482" w:rsidRPr="00135482">
        <w:rPr>
          <w:rFonts w:ascii="Times New Roman" w:hAnsi="Times New Roman"/>
          <w:color w:val="000000" w:themeColor="text1"/>
          <w:sz w:val="24"/>
          <w:szCs w:val="24"/>
        </w:rPr>
        <w:t xml:space="preserve"> Волейбол</w:t>
      </w:r>
      <w:r w:rsidRPr="00152F4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73597">
        <w:rPr>
          <w:rFonts w:ascii="Times New Roman" w:hAnsi="Times New Roman"/>
          <w:sz w:val="24"/>
          <w:szCs w:val="24"/>
        </w:rPr>
        <w:t xml:space="preserve"> Спортивно-оздоровительная группа комплектуется из всех желающих заниматься этим видом спорта учащихся, имеющих разрешение врача и на основании заявления родителей. Минимальная наполняемость учебной группы на спортивно - оздорови</w:t>
      </w:r>
      <w:r w:rsidR="00A50E8B">
        <w:rPr>
          <w:rFonts w:ascii="Times New Roman" w:hAnsi="Times New Roman"/>
          <w:sz w:val="24"/>
          <w:szCs w:val="24"/>
        </w:rPr>
        <w:t xml:space="preserve">тельном этапе подготовки – </w:t>
      </w:r>
      <w:r w:rsidR="00A50E8B" w:rsidRPr="00135482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61F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3597">
        <w:rPr>
          <w:rFonts w:ascii="Times New Roman" w:hAnsi="Times New Roman"/>
          <w:sz w:val="24"/>
          <w:szCs w:val="24"/>
        </w:rPr>
        <w:t xml:space="preserve">человек. </w:t>
      </w:r>
      <w:r w:rsidRPr="00135482">
        <w:rPr>
          <w:rFonts w:ascii="Times New Roman" w:hAnsi="Times New Roman"/>
          <w:color w:val="000000" w:themeColor="text1"/>
          <w:sz w:val="24"/>
          <w:szCs w:val="24"/>
        </w:rPr>
        <w:t xml:space="preserve">Комплектуются разновозрастные группы. </w:t>
      </w:r>
    </w:p>
    <w:p w:rsidR="00A71417" w:rsidRPr="004A72F8" w:rsidRDefault="004C4A0C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57756">
        <w:rPr>
          <w:b/>
          <w:sz w:val="24"/>
          <w:szCs w:val="24"/>
        </w:rPr>
        <w:t>Уровень:</w:t>
      </w:r>
      <w:r>
        <w:rPr>
          <w:sz w:val="24"/>
          <w:szCs w:val="24"/>
        </w:rPr>
        <w:t xml:space="preserve"> стартовый</w:t>
      </w:r>
    </w:p>
    <w:p w:rsidR="00DC7BC1" w:rsidRDefault="004C4A0C" w:rsidP="00061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Объем:</w:t>
      </w:r>
      <w:r>
        <w:rPr>
          <w:rFonts w:ascii="Times New Roman" w:hAnsi="Times New Roman"/>
          <w:sz w:val="24"/>
          <w:szCs w:val="24"/>
        </w:rPr>
        <w:t xml:space="preserve"> рассчитана</w:t>
      </w:r>
      <w:r w:rsidR="00824C6B">
        <w:rPr>
          <w:rFonts w:ascii="Times New Roman" w:hAnsi="Times New Roman"/>
          <w:sz w:val="24"/>
          <w:szCs w:val="24"/>
        </w:rPr>
        <w:t xml:space="preserve"> на </w:t>
      </w:r>
      <w:r w:rsidR="00061F36">
        <w:rPr>
          <w:rFonts w:ascii="Times New Roman" w:hAnsi="Times New Roman"/>
          <w:sz w:val="24"/>
          <w:szCs w:val="24"/>
        </w:rPr>
        <w:t>2 года (объем 1296 час.).</w:t>
      </w:r>
    </w:p>
    <w:p w:rsidR="00DC7BC1" w:rsidRDefault="00061F36" w:rsidP="00061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Первый год обучения </w:t>
      </w:r>
      <w:r w:rsidRPr="004E29E0">
        <w:rPr>
          <w:rFonts w:ascii="Times New Roman" w:hAnsi="Times New Roman"/>
          <w:sz w:val="24"/>
          <w:szCs w:val="24"/>
        </w:rPr>
        <w:t>с 1</w:t>
      </w:r>
      <w:r>
        <w:rPr>
          <w:rFonts w:ascii="Times New Roman" w:hAnsi="Times New Roman"/>
          <w:sz w:val="24"/>
          <w:szCs w:val="24"/>
        </w:rPr>
        <w:t xml:space="preserve"> сентября 2024</w:t>
      </w:r>
      <w:r w:rsidRPr="004E29E0">
        <w:rPr>
          <w:rFonts w:ascii="Times New Roman" w:hAnsi="Times New Roman"/>
          <w:sz w:val="24"/>
          <w:szCs w:val="24"/>
        </w:rPr>
        <w:t xml:space="preserve"> г. по 31 </w:t>
      </w:r>
      <w:r>
        <w:rPr>
          <w:rFonts w:ascii="Times New Roman" w:hAnsi="Times New Roman"/>
          <w:sz w:val="24"/>
          <w:szCs w:val="24"/>
        </w:rPr>
        <w:t>май 2025</w:t>
      </w:r>
      <w:r w:rsidRPr="00457756">
        <w:rPr>
          <w:rFonts w:ascii="Times New Roman" w:hAnsi="Times New Roman"/>
          <w:sz w:val="24"/>
          <w:szCs w:val="24"/>
        </w:rPr>
        <w:t xml:space="preserve"> г. </w:t>
      </w:r>
      <w:r w:rsidRPr="004A72F8">
        <w:rPr>
          <w:rFonts w:ascii="Times New Roman" w:hAnsi="Times New Roman"/>
          <w:sz w:val="24"/>
          <w:szCs w:val="24"/>
        </w:rPr>
        <w:t xml:space="preserve"> СОГ-1- </w:t>
      </w:r>
      <w:r>
        <w:rPr>
          <w:rFonts w:ascii="Times New Roman" w:hAnsi="Times New Roman"/>
          <w:sz w:val="24"/>
          <w:szCs w:val="24"/>
        </w:rPr>
        <w:t>216 час.</w:t>
      </w:r>
      <w:r w:rsidRPr="004A72F8">
        <w:rPr>
          <w:rFonts w:ascii="Times New Roman" w:hAnsi="Times New Roman"/>
          <w:sz w:val="24"/>
          <w:szCs w:val="24"/>
        </w:rPr>
        <w:t>, СОГ-2-</w:t>
      </w:r>
      <w:r>
        <w:rPr>
          <w:rFonts w:ascii="Times New Roman" w:hAnsi="Times New Roman"/>
          <w:sz w:val="24"/>
          <w:szCs w:val="24"/>
        </w:rPr>
        <w:t xml:space="preserve">216 </w:t>
      </w:r>
      <w:r w:rsidRPr="004A72F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., СОГ – 3 – 216 час.</w:t>
      </w:r>
      <w:r w:rsidRPr="004A72F8">
        <w:rPr>
          <w:rFonts w:ascii="Times New Roman" w:hAnsi="Times New Roman"/>
          <w:sz w:val="24"/>
          <w:szCs w:val="24"/>
        </w:rPr>
        <w:t xml:space="preserve">. </w:t>
      </w:r>
    </w:p>
    <w:p w:rsidR="00061F36" w:rsidRDefault="00061F36" w:rsidP="00061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Второй  год обучения </w:t>
      </w:r>
      <w:r w:rsidRPr="004E29E0">
        <w:rPr>
          <w:rFonts w:ascii="Times New Roman" w:hAnsi="Times New Roman"/>
          <w:sz w:val="24"/>
          <w:szCs w:val="24"/>
        </w:rPr>
        <w:t>с 1</w:t>
      </w:r>
      <w:r>
        <w:rPr>
          <w:rFonts w:ascii="Times New Roman" w:hAnsi="Times New Roman"/>
          <w:sz w:val="24"/>
          <w:szCs w:val="24"/>
        </w:rPr>
        <w:t xml:space="preserve"> сентября 2025</w:t>
      </w:r>
      <w:r w:rsidRPr="004E29E0">
        <w:rPr>
          <w:rFonts w:ascii="Times New Roman" w:hAnsi="Times New Roman"/>
          <w:sz w:val="24"/>
          <w:szCs w:val="24"/>
        </w:rPr>
        <w:t xml:space="preserve"> г. по 31 </w:t>
      </w:r>
      <w:r>
        <w:rPr>
          <w:rFonts w:ascii="Times New Roman" w:hAnsi="Times New Roman"/>
          <w:sz w:val="24"/>
          <w:szCs w:val="24"/>
        </w:rPr>
        <w:t>май 2026</w:t>
      </w:r>
      <w:r w:rsidRPr="00457756">
        <w:rPr>
          <w:rFonts w:ascii="Times New Roman" w:hAnsi="Times New Roman"/>
          <w:sz w:val="24"/>
          <w:szCs w:val="24"/>
        </w:rPr>
        <w:t xml:space="preserve"> г. </w:t>
      </w:r>
      <w:r w:rsidRPr="004A72F8">
        <w:rPr>
          <w:rFonts w:ascii="Times New Roman" w:hAnsi="Times New Roman"/>
          <w:sz w:val="24"/>
          <w:szCs w:val="24"/>
        </w:rPr>
        <w:t xml:space="preserve"> СОГ-1- </w:t>
      </w:r>
      <w:r>
        <w:rPr>
          <w:rFonts w:ascii="Times New Roman" w:hAnsi="Times New Roman"/>
          <w:sz w:val="24"/>
          <w:szCs w:val="24"/>
        </w:rPr>
        <w:t>216 час.</w:t>
      </w:r>
      <w:r w:rsidRPr="004A72F8">
        <w:rPr>
          <w:rFonts w:ascii="Times New Roman" w:hAnsi="Times New Roman"/>
          <w:sz w:val="24"/>
          <w:szCs w:val="24"/>
        </w:rPr>
        <w:t>, СОГ-2-</w:t>
      </w:r>
      <w:r>
        <w:rPr>
          <w:rFonts w:ascii="Times New Roman" w:hAnsi="Times New Roman"/>
          <w:sz w:val="24"/>
          <w:szCs w:val="24"/>
        </w:rPr>
        <w:t xml:space="preserve">216 </w:t>
      </w:r>
      <w:r w:rsidRPr="004A72F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., СОГ – 3 – 216 час.</w:t>
      </w:r>
      <w:r w:rsidRPr="004A72F8">
        <w:rPr>
          <w:rFonts w:ascii="Times New Roman" w:hAnsi="Times New Roman"/>
          <w:sz w:val="24"/>
          <w:szCs w:val="24"/>
        </w:rPr>
        <w:t xml:space="preserve">. </w:t>
      </w:r>
    </w:p>
    <w:p w:rsidR="00061F36" w:rsidRPr="004A72F8" w:rsidRDefault="00061F36" w:rsidP="00061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Основными формами учебно-тренировочного процесса являются групповые занятия.</w:t>
      </w:r>
    </w:p>
    <w:p w:rsidR="0016139B" w:rsidRPr="003028DD" w:rsidRDefault="0016139B" w:rsidP="00061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7756">
        <w:rPr>
          <w:rFonts w:ascii="Times New Roman" w:hAnsi="Times New Roman"/>
          <w:b/>
          <w:color w:val="000000"/>
          <w:sz w:val="24"/>
          <w:szCs w:val="24"/>
        </w:rPr>
        <w:t>Сроки освоения программы</w:t>
      </w:r>
      <w:r w:rsidR="0027359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061F36">
        <w:rPr>
          <w:rFonts w:ascii="Times New Roman" w:hAnsi="Times New Roman"/>
          <w:color w:val="000000"/>
          <w:sz w:val="24"/>
          <w:szCs w:val="24"/>
        </w:rPr>
        <w:t>2 года.</w:t>
      </w:r>
    </w:p>
    <w:p w:rsidR="00A71417" w:rsidRPr="00457756" w:rsidRDefault="00A71417" w:rsidP="00061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sz w:val="24"/>
          <w:szCs w:val="24"/>
        </w:rPr>
        <w:t xml:space="preserve">Форма </w:t>
      </w:r>
      <w:r w:rsidR="003028DD" w:rsidRPr="00457756">
        <w:rPr>
          <w:rFonts w:ascii="Times New Roman" w:hAnsi="Times New Roman"/>
          <w:b/>
          <w:sz w:val="24"/>
          <w:szCs w:val="24"/>
        </w:rPr>
        <w:t>обучения: очная</w:t>
      </w:r>
      <w:r w:rsidR="00273597" w:rsidRPr="00457756">
        <w:rPr>
          <w:rFonts w:ascii="Times New Roman" w:hAnsi="Times New Roman"/>
          <w:b/>
          <w:sz w:val="24"/>
          <w:szCs w:val="24"/>
        </w:rPr>
        <w:t xml:space="preserve"> с применением дистанционных услуг.</w:t>
      </w:r>
    </w:p>
    <w:p w:rsidR="001970A2" w:rsidRPr="004A72F8" w:rsidRDefault="001970A2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sz w:val="24"/>
          <w:szCs w:val="24"/>
        </w:rPr>
        <w:t>В образовательном процессе используются следующие методы обучения: словесный, наглядный, практический, демонстрационный.</w:t>
      </w:r>
    </w:p>
    <w:p w:rsidR="0016139B" w:rsidRDefault="001970A2" w:rsidP="00613E41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sz w:val="24"/>
          <w:szCs w:val="24"/>
        </w:rPr>
        <w:t xml:space="preserve">Особенностью организации образовательного процесса является дидактическая направленность, обусловленная решением образовательных задач. </w:t>
      </w:r>
      <w:r w:rsidRPr="00152F4B">
        <w:rPr>
          <w:color w:val="000000" w:themeColor="text1"/>
          <w:sz w:val="24"/>
          <w:szCs w:val="24"/>
        </w:rPr>
        <w:t xml:space="preserve">Строгая </w:t>
      </w:r>
      <w:r w:rsidR="004C4A0C" w:rsidRPr="00152F4B">
        <w:rPr>
          <w:color w:val="000000" w:themeColor="text1"/>
          <w:sz w:val="24"/>
          <w:szCs w:val="24"/>
        </w:rPr>
        <w:t xml:space="preserve">регламентация </w:t>
      </w:r>
      <w:r w:rsidR="004C4A0C" w:rsidRPr="00152F4B">
        <w:rPr>
          <w:color w:val="000000" w:themeColor="text1"/>
          <w:sz w:val="24"/>
          <w:szCs w:val="24"/>
        </w:rPr>
        <w:lastRenderedPageBreak/>
        <w:t>деятельности</w:t>
      </w:r>
      <w:r w:rsidR="00061F36">
        <w:rPr>
          <w:color w:val="000000" w:themeColor="text1"/>
          <w:sz w:val="24"/>
          <w:szCs w:val="24"/>
        </w:rPr>
        <w:t xml:space="preserve"> </w:t>
      </w:r>
      <w:r w:rsidR="004C4A0C" w:rsidRPr="00152F4B">
        <w:rPr>
          <w:color w:val="000000" w:themeColor="text1"/>
          <w:sz w:val="24"/>
          <w:szCs w:val="24"/>
        </w:rPr>
        <w:t>занимающихся</w:t>
      </w:r>
      <w:r w:rsidR="00041DBD" w:rsidRPr="00152F4B">
        <w:rPr>
          <w:color w:val="000000" w:themeColor="text1"/>
          <w:sz w:val="24"/>
          <w:szCs w:val="24"/>
        </w:rPr>
        <w:t xml:space="preserve"> их возрастная однородность. Использ</w:t>
      </w:r>
      <w:r w:rsidR="00041DBD" w:rsidRPr="004A72F8">
        <w:rPr>
          <w:sz w:val="24"/>
          <w:szCs w:val="24"/>
        </w:rPr>
        <w:t xml:space="preserve">ование разнообразных организационных форм, средств, методов и приемов. Гибкая информационная система контроля знаний, умений и навыков. Основной формой занятия является спортивная тренировка. Занятия по данной дополнительной </w:t>
      </w:r>
      <w:r w:rsidR="00E460FE" w:rsidRPr="00457756">
        <w:rPr>
          <w:sz w:val="24"/>
          <w:szCs w:val="24"/>
        </w:rPr>
        <w:t>общеразвивающей</w:t>
      </w:r>
      <w:r w:rsidR="001E2E18">
        <w:rPr>
          <w:sz w:val="24"/>
          <w:szCs w:val="24"/>
        </w:rPr>
        <w:t xml:space="preserve"> </w:t>
      </w:r>
      <w:r w:rsidR="004C4A0C" w:rsidRPr="004A72F8">
        <w:rPr>
          <w:sz w:val="24"/>
          <w:szCs w:val="24"/>
        </w:rPr>
        <w:t>программе возможно</w:t>
      </w:r>
      <w:r w:rsidR="00E460FE" w:rsidRPr="004A72F8">
        <w:rPr>
          <w:sz w:val="24"/>
          <w:szCs w:val="24"/>
        </w:rPr>
        <w:t>,</w:t>
      </w:r>
      <w:r w:rsidR="00041DBD" w:rsidRPr="004A72F8">
        <w:rPr>
          <w:sz w:val="24"/>
          <w:szCs w:val="24"/>
        </w:rPr>
        <w:t xml:space="preserve"> как в очном формате, так и с применением обучения в дистанционном формате</w:t>
      </w:r>
      <w:r w:rsidR="00613E41">
        <w:rPr>
          <w:sz w:val="24"/>
          <w:szCs w:val="24"/>
        </w:rPr>
        <w:t>.</w:t>
      </w:r>
    </w:p>
    <w:p w:rsidR="0016139B" w:rsidRPr="00457756" w:rsidRDefault="00FD11F5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Режим занятий: </w:t>
      </w:r>
      <w:r w:rsidRPr="009264AA">
        <w:rPr>
          <w:sz w:val="24"/>
          <w:szCs w:val="24"/>
        </w:rPr>
        <w:t xml:space="preserve">занятия проводятся </w:t>
      </w:r>
      <w:r w:rsidR="009264AA" w:rsidRPr="009264AA">
        <w:rPr>
          <w:sz w:val="24"/>
          <w:szCs w:val="24"/>
        </w:rPr>
        <w:t>3</w:t>
      </w:r>
      <w:r w:rsidRPr="009264AA">
        <w:rPr>
          <w:sz w:val="24"/>
          <w:szCs w:val="24"/>
        </w:rPr>
        <w:t xml:space="preserve"> раза в неделю по </w:t>
      </w:r>
      <w:r w:rsidR="009264AA" w:rsidRPr="009264AA">
        <w:rPr>
          <w:sz w:val="24"/>
          <w:szCs w:val="24"/>
        </w:rPr>
        <w:t>2 академическ</w:t>
      </w:r>
      <w:r w:rsidR="009264AA">
        <w:rPr>
          <w:sz w:val="24"/>
          <w:szCs w:val="24"/>
        </w:rPr>
        <w:t>их</w:t>
      </w:r>
      <w:r w:rsidR="009264AA" w:rsidRPr="009264AA">
        <w:rPr>
          <w:sz w:val="24"/>
          <w:szCs w:val="24"/>
        </w:rPr>
        <w:t xml:space="preserve"> час</w:t>
      </w:r>
      <w:r w:rsidR="009264AA">
        <w:rPr>
          <w:sz w:val="24"/>
          <w:szCs w:val="24"/>
        </w:rPr>
        <w:t>а</w:t>
      </w:r>
      <w:r w:rsidRPr="009264AA">
        <w:rPr>
          <w:sz w:val="24"/>
          <w:szCs w:val="24"/>
        </w:rPr>
        <w:t xml:space="preserve">, </w:t>
      </w:r>
      <w:r w:rsidR="009264AA" w:rsidRPr="009264AA">
        <w:rPr>
          <w:sz w:val="24"/>
          <w:szCs w:val="24"/>
        </w:rPr>
        <w:t xml:space="preserve">и </w:t>
      </w:r>
      <w:r w:rsidRPr="009264AA">
        <w:rPr>
          <w:sz w:val="24"/>
          <w:szCs w:val="24"/>
        </w:rPr>
        <w:t>ра</w:t>
      </w:r>
      <w:r w:rsidR="009264AA" w:rsidRPr="009264AA">
        <w:rPr>
          <w:sz w:val="24"/>
          <w:szCs w:val="24"/>
        </w:rPr>
        <w:t>вен 1ч 30 мин в СОГ- 1</w:t>
      </w:r>
      <w:r w:rsidR="00E460FE">
        <w:rPr>
          <w:sz w:val="24"/>
          <w:szCs w:val="24"/>
        </w:rPr>
        <w:t>,</w:t>
      </w:r>
      <w:r w:rsidR="009264AA" w:rsidRPr="009264AA">
        <w:rPr>
          <w:sz w:val="24"/>
          <w:szCs w:val="24"/>
        </w:rPr>
        <w:t xml:space="preserve"> СОГ- 2</w:t>
      </w:r>
      <w:r w:rsidRPr="009264AA">
        <w:rPr>
          <w:sz w:val="24"/>
          <w:szCs w:val="24"/>
        </w:rPr>
        <w:t xml:space="preserve"> и СОГ -</w:t>
      </w:r>
      <w:r w:rsidR="004C4A0C" w:rsidRPr="009264AA">
        <w:rPr>
          <w:sz w:val="24"/>
          <w:szCs w:val="24"/>
        </w:rPr>
        <w:t>3.</w:t>
      </w:r>
    </w:p>
    <w:p w:rsidR="0016139B" w:rsidRPr="00457756" w:rsidRDefault="0016139B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57756">
        <w:rPr>
          <w:sz w:val="24"/>
          <w:szCs w:val="24"/>
        </w:rPr>
        <w:t>Во</w:t>
      </w:r>
      <w:r w:rsidR="00613E41" w:rsidRPr="00457756">
        <w:rPr>
          <w:sz w:val="24"/>
          <w:szCs w:val="24"/>
        </w:rPr>
        <w:t xml:space="preserve"> время дистанционной работы, 3</w:t>
      </w:r>
      <w:r w:rsidR="00E460FE" w:rsidRPr="00457756">
        <w:rPr>
          <w:sz w:val="24"/>
          <w:szCs w:val="24"/>
        </w:rPr>
        <w:t>раза в</w:t>
      </w:r>
      <w:r w:rsidRPr="00457756">
        <w:rPr>
          <w:sz w:val="24"/>
          <w:szCs w:val="24"/>
        </w:rPr>
        <w:t xml:space="preserve"> неделю</w:t>
      </w:r>
      <w:r w:rsidR="00613E41" w:rsidRPr="00457756">
        <w:rPr>
          <w:sz w:val="24"/>
          <w:szCs w:val="24"/>
        </w:rPr>
        <w:t xml:space="preserve"> в мессенджерах </w:t>
      </w:r>
      <w:r w:rsidR="00E460FE" w:rsidRPr="00457756">
        <w:rPr>
          <w:sz w:val="24"/>
          <w:szCs w:val="24"/>
        </w:rPr>
        <w:t>отправляются задания</w:t>
      </w:r>
      <w:r w:rsidRPr="00457756">
        <w:rPr>
          <w:sz w:val="24"/>
          <w:szCs w:val="24"/>
        </w:rPr>
        <w:t xml:space="preserve"> для самостоятельной работы</w:t>
      </w:r>
      <w:r w:rsidR="00C827EA" w:rsidRPr="00457756">
        <w:rPr>
          <w:sz w:val="24"/>
          <w:szCs w:val="24"/>
        </w:rPr>
        <w:t xml:space="preserve"> по ОФП и </w:t>
      </w:r>
      <w:r w:rsidR="00E460FE">
        <w:rPr>
          <w:sz w:val="24"/>
          <w:szCs w:val="24"/>
        </w:rPr>
        <w:t>и</w:t>
      </w:r>
      <w:r w:rsidR="00C827EA" w:rsidRPr="00457756">
        <w:rPr>
          <w:sz w:val="24"/>
          <w:szCs w:val="24"/>
        </w:rPr>
        <w:t xml:space="preserve">митационные упражнения техники волейбола, а </w:t>
      </w:r>
      <w:r w:rsidR="004C4A0C" w:rsidRPr="00457756">
        <w:rPr>
          <w:sz w:val="24"/>
          <w:szCs w:val="24"/>
        </w:rPr>
        <w:t>также записи</w:t>
      </w:r>
      <w:r w:rsidR="00BA0FE1">
        <w:rPr>
          <w:sz w:val="24"/>
          <w:szCs w:val="24"/>
        </w:rPr>
        <w:t xml:space="preserve"> </w:t>
      </w:r>
      <w:r w:rsidR="00E216C8" w:rsidRPr="00457756">
        <w:rPr>
          <w:sz w:val="24"/>
          <w:szCs w:val="24"/>
        </w:rPr>
        <w:t>тренировок (</w:t>
      </w:r>
      <w:r w:rsidR="00FD11F5" w:rsidRPr="00457756">
        <w:rPr>
          <w:sz w:val="24"/>
          <w:szCs w:val="24"/>
        </w:rPr>
        <w:t xml:space="preserve">с расчетом </w:t>
      </w:r>
      <w:r w:rsidR="00BA0FE1">
        <w:rPr>
          <w:sz w:val="24"/>
          <w:szCs w:val="24"/>
        </w:rPr>
        <w:t>45</w:t>
      </w:r>
      <w:r w:rsidRPr="00457756">
        <w:rPr>
          <w:sz w:val="24"/>
          <w:szCs w:val="24"/>
        </w:rPr>
        <w:t xml:space="preserve"> мин. – 1 занятие). Для обратной связи c </w:t>
      </w:r>
      <w:r w:rsidR="00E460FE" w:rsidRPr="00457756">
        <w:rPr>
          <w:sz w:val="24"/>
          <w:szCs w:val="24"/>
        </w:rPr>
        <w:t>обучающимися, предлагается</w:t>
      </w:r>
      <w:r w:rsidRPr="00457756">
        <w:rPr>
          <w:sz w:val="24"/>
          <w:szCs w:val="24"/>
        </w:rPr>
        <w:t xml:space="preserve"> высылать свои фото, видеоотчеты</w:t>
      </w:r>
      <w:r w:rsidR="00613E41" w:rsidRPr="00457756">
        <w:rPr>
          <w:sz w:val="24"/>
          <w:szCs w:val="24"/>
        </w:rPr>
        <w:t xml:space="preserve"> в </w:t>
      </w:r>
      <w:r w:rsidR="00E460FE">
        <w:rPr>
          <w:sz w:val="24"/>
          <w:szCs w:val="24"/>
        </w:rPr>
        <w:t>ВК</w:t>
      </w:r>
      <w:r w:rsidR="00613E41" w:rsidRPr="00457756">
        <w:rPr>
          <w:sz w:val="24"/>
          <w:szCs w:val="24"/>
        </w:rPr>
        <w:t xml:space="preserve"> и группу вайбер.</w:t>
      </w:r>
    </w:p>
    <w:p w:rsidR="000B3075" w:rsidRPr="004A72F8" w:rsidRDefault="002A3389" w:rsidP="001E2E18">
      <w:pPr>
        <w:pStyle w:val="1"/>
        <w:shd w:val="clear" w:color="auto" w:fill="auto"/>
        <w:spacing w:before="0" w:line="240" w:lineRule="auto"/>
        <w:ind w:right="360" w:firstLine="708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>Целью программы</w:t>
      </w:r>
      <w:r w:rsidRPr="004A72F8">
        <w:rPr>
          <w:color w:val="000000"/>
          <w:sz w:val="24"/>
          <w:szCs w:val="24"/>
        </w:rPr>
        <w:t xml:space="preserve"> является выявление и развитие способностей каждого </w:t>
      </w:r>
      <w:r w:rsidR="00E460FE" w:rsidRPr="004A72F8">
        <w:rPr>
          <w:color w:val="000000"/>
          <w:sz w:val="24"/>
          <w:szCs w:val="24"/>
        </w:rPr>
        <w:t xml:space="preserve">занимающегося, </w:t>
      </w:r>
      <w:r w:rsidR="00E460FE" w:rsidRPr="004A72F8">
        <w:rPr>
          <w:sz w:val="24"/>
          <w:szCs w:val="24"/>
        </w:rPr>
        <w:t>формирование</w:t>
      </w:r>
      <w:r w:rsidR="000B3075" w:rsidRPr="004A72F8">
        <w:rPr>
          <w:sz w:val="24"/>
          <w:szCs w:val="24"/>
        </w:rPr>
        <w:t xml:space="preserve"> здорового образа жизни обучающихся посредством занятий волейболом, воспитание социально-активной личности. </w:t>
      </w:r>
    </w:p>
    <w:p w:rsidR="00AB7BB3" w:rsidRPr="004A72F8" w:rsidRDefault="000B3075" w:rsidP="004A72F8">
      <w:pPr>
        <w:pStyle w:val="1"/>
        <w:shd w:val="clear" w:color="auto" w:fill="auto"/>
        <w:spacing w:before="0" w:line="240" w:lineRule="auto"/>
        <w:ind w:left="120" w:right="360" w:firstLine="720"/>
        <w:jc w:val="both"/>
        <w:rPr>
          <w:rStyle w:val="9"/>
          <w:sz w:val="24"/>
          <w:szCs w:val="24"/>
        </w:rPr>
      </w:pPr>
      <w:r w:rsidRPr="004A72F8">
        <w:rPr>
          <w:rStyle w:val="9"/>
          <w:sz w:val="24"/>
          <w:szCs w:val="24"/>
        </w:rPr>
        <w:t>Задачи программы:</w:t>
      </w:r>
    </w:p>
    <w:p w:rsidR="00613E41" w:rsidRDefault="00AB7BB3" w:rsidP="00457756">
      <w:pPr>
        <w:pStyle w:val="a3"/>
        <w:shd w:val="clear" w:color="auto" w:fill="FFFFFF"/>
        <w:spacing w:before="0" w:beforeAutospacing="0" w:after="0" w:afterAutospacing="0"/>
        <w:rPr>
          <w:rStyle w:val="9"/>
          <w:sz w:val="24"/>
          <w:szCs w:val="24"/>
        </w:rPr>
      </w:pPr>
      <w:r w:rsidRPr="00457756">
        <w:rPr>
          <w:rStyle w:val="9"/>
          <w:sz w:val="24"/>
          <w:szCs w:val="24"/>
        </w:rPr>
        <w:t>Обучающие:</w:t>
      </w:r>
    </w:p>
    <w:p w:rsidR="00613E41" w:rsidRPr="00C827EA" w:rsidRDefault="00613E41" w:rsidP="004577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27EA">
        <w:rPr>
          <w:color w:val="000000"/>
        </w:rPr>
        <w:t>- Обучение техническим и тактическим основам спортивной игры –</w:t>
      </w:r>
      <w:r w:rsidR="007871CB">
        <w:rPr>
          <w:color w:val="000000"/>
        </w:rPr>
        <w:t xml:space="preserve"> </w:t>
      </w:r>
      <w:r w:rsidRPr="00C827EA">
        <w:rPr>
          <w:color w:val="000000"/>
        </w:rPr>
        <w:t>волейболу, дальнейшее совершенствование технических и тактических приемов игры.</w:t>
      </w:r>
    </w:p>
    <w:p w:rsidR="00613E41" w:rsidRPr="00C827EA" w:rsidRDefault="00613E41" w:rsidP="004577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27EA">
        <w:rPr>
          <w:color w:val="000000"/>
        </w:rPr>
        <w:t>- Освоение учащимися знаний для занятий волейболом,</w:t>
      </w:r>
    </w:p>
    <w:p w:rsidR="00613E41" w:rsidRPr="00C827EA" w:rsidRDefault="00613E41" w:rsidP="004577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27EA">
        <w:rPr>
          <w:color w:val="000000"/>
        </w:rPr>
        <w:t>- Овладение умениями и навыками игры в волейбол.</w:t>
      </w:r>
    </w:p>
    <w:p w:rsidR="00AB7BB3" w:rsidRPr="00457756" w:rsidRDefault="00613E41" w:rsidP="00457756">
      <w:pPr>
        <w:pStyle w:val="a3"/>
        <w:shd w:val="clear" w:color="auto" w:fill="FFFFFF"/>
        <w:spacing w:before="0" w:beforeAutospacing="0" w:after="0" w:afterAutospacing="0"/>
        <w:rPr>
          <w:rStyle w:val="9"/>
          <w:b w:val="0"/>
          <w:bCs w:val="0"/>
          <w:color w:val="000000"/>
          <w:sz w:val="24"/>
          <w:szCs w:val="24"/>
          <w:shd w:val="clear" w:color="auto" w:fill="auto"/>
        </w:rPr>
      </w:pPr>
      <w:r w:rsidRPr="00C827EA">
        <w:rPr>
          <w:color w:val="000000"/>
        </w:rPr>
        <w:t>- Развитие силы, ловкости, координации движений, быстроты реакци</w:t>
      </w:r>
      <w:r w:rsidR="00C827EA">
        <w:rPr>
          <w:color w:val="000000"/>
        </w:rPr>
        <w:t>и.</w:t>
      </w:r>
    </w:p>
    <w:p w:rsidR="00613E41" w:rsidRDefault="00AB7BB3" w:rsidP="00457756">
      <w:pPr>
        <w:pStyle w:val="a3"/>
        <w:shd w:val="clear" w:color="auto" w:fill="FFFFFF"/>
        <w:spacing w:before="0" w:beforeAutospacing="0" w:after="0" w:afterAutospacing="0"/>
        <w:rPr>
          <w:rStyle w:val="9"/>
          <w:sz w:val="24"/>
          <w:szCs w:val="24"/>
        </w:rPr>
      </w:pPr>
      <w:r w:rsidRPr="00457756">
        <w:rPr>
          <w:rStyle w:val="9"/>
          <w:sz w:val="24"/>
          <w:szCs w:val="24"/>
        </w:rPr>
        <w:t>Воспитательные:</w:t>
      </w:r>
    </w:p>
    <w:p w:rsidR="00613E41" w:rsidRPr="00C827EA" w:rsidRDefault="00613E41" w:rsidP="004577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27EA">
        <w:rPr>
          <w:color w:val="000000"/>
        </w:rPr>
        <w:t>- Воспитать упорство трудолюбие, настойчивость в достижении цели.</w:t>
      </w:r>
    </w:p>
    <w:p w:rsidR="00AB7BB3" w:rsidRPr="00457756" w:rsidRDefault="00613E41" w:rsidP="00457756">
      <w:pPr>
        <w:pStyle w:val="a3"/>
        <w:shd w:val="clear" w:color="auto" w:fill="FFFFFF"/>
        <w:spacing w:before="0" w:beforeAutospacing="0" w:after="0" w:afterAutospacing="0"/>
        <w:rPr>
          <w:rStyle w:val="9"/>
          <w:b w:val="0"/>
          <w:bCs w:val="0"/>
          <w:color w:val="000000"/>
          <w:sz w:val="24"/>
          <w:szCs w:val="24"/>
          <w:shd w:val="clear" w:color="auto" w:fill="auto"/>
        </w:rPr>
      </w:pPr>
      <w:r w:rsidRPr="00C827EA">
        <w:rPr>
          <w:color w:val="000000"/>
        </w:rPr>
        <w:t>- Воспитание трудолюбия, коммуникабельности, чувства товарищества и патриотизма.</w:t>
      </w:r>
    </w:p>
    <w:p w:rsidR="00613E41" w:rsidRDefault="00AB7BB3" w:rsidP="00457756">
      <w:pPr>
        <w:pStyle w:val="a3"/>
        <w:shd w:val="clear" w:color="auto" w:fill="FFFFFF"/>
        <w:spacing w:before="0" w:beforeAutospacing="0" w:after="0" w:afterAutospacing="0"/>
        <w:rPr>
          <w:rStyle w:val="9"/>
          <w:sz w:val="24"/>
          <w:szCs w:val="24"/>
        </w:rPr>
      </w:pPr>
      <w:r w:rsidRPr="00457756">
        <w:rPr>
          <w:rStyle w:val="9"/>
          <w:sz w:val="24"/>
          <w:szCs w:val="24"/>
        </w:rPr>
        <w:t>Развивающие:</w:t>
      </w:r>
    </w:p>
    <w:p w:rsidR="00613E41" w:rsidRPr="00C827EA" w:rsidRDefault="00613E41" w:rsidP="004577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27EA">
        <w:rPr>
          <w:color w:val="000000"/>
        </w:rPr>
        <w:t xml:space="preserve"> - Развитие спортивных способностей обучающихся.</w:t>
      </w:r>
    </w:p>
    <w:p w:rsidR="00613E41" w:rsidRPr="00E460FE" w:rsidRDefault="00613E41" w:rsidP="00457756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C827EA">
        <w:rPr>
          <w:color w:val="000000"/>
        </w:rPr>
        <w:t xml:space="preserve">- Развитие желания участвовать </w:t>
      </w:r>
      <w:r w:rsidR="00E460FE" w:rsidRPr="00C827EA">
        <w:rPr>
          <w:color w:val="000000"/>
        </w:rPr>
        <w:t>в соревнованиях,</w:t>
      </w:r>
      <w:r w:rsidR="00BA0FE1">
        <w:rPr>
          <w:color w:val="000000"/>
        </w:rPr>
        <w:t xml:space="preserve"> </w:t>
      </w:r>
      <w:r w:rsidRPr="00152F4B">
        <w:rPr>
          <w:color w:val="000000" w:themeColor="text1"/>
        </w:rPr>
        <w:t>проводимых в течение года.</w:t>
      </w:r>
    </w:p>
    <w:p w:rsidR="002A3389" w:rsidRPr="004A72F8" w:rsidRDefault="002A3389" w:rsidP="004577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Программа составлена для обучения на спортивно – оздоровительном этапе и предусматривает: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 проведение теоретических и практических занятий;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 выполнение учебного плана;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 сдачу контрольно-переводных нормативов;</w:t>
      </w:r>
    </w:p>
    <w:p w:rsidR="00AB7BB3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 участие в играх (игровая подготовка).</w:t>
      </w:r>
      <w:bookmarkStart w:id="0" w:name="bookmark1"/>
    </w:p>
    <w:p w:rsidR="000B3075" w:rsidRDefault="00AB7BB3" w:rsidP="004577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Планируемый</w:t>
      </w:r>
      <w:r w:rsidR="000B3075" w:rsidRPr="004A72F8">
        <w:rPr>
          <w:rFonts w:ascii="Times New Roman" w:hAnsi="Times New Roman"/>
          <w:b/>
          <w:sz w:val="24"/>
          <w:szCs w:val="24"/>
        </w:rPr>
        <w:t xml:space="preserve"> результат освоения программы</w:t>
      </w:r>
      <w:bookmarkEnd w:id="0"/>
      <w:r w:rsidR="00C827EA">
        <w:rPr>
          <w:rFonts w:ascii="Times New Roman" w:hAnsi="Times New Roman"/>
          <w:sz w:val="24"/>
          <w:szCs w:val="24"/>
        </w:rPr>
        <w:t>:</w:t>
      </w:r>
    </w:p>
    <w:p w:rsidR="00C827EA" w:rsidRPr="004A72F8" w:rsidRDefault="00E460FE" w:rsidP="00B02F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i/>
          <w:color w:val="000000"/>
          <w:sz w:val="24"/>
          <w:szCs w:val="24"/>
        </w:rPr>
        <w:t xml:space="preserve">Личностными результатами </w:t>
      </w:r>
      <w:r w:rsidRPr="004A72F8">
        <w:rPr>
          <w:rFonts w:ascii="Times New Roman" w:hAnsi="Times New Roman"/>
          <w:color w:val="000000"/>
          <w:sz w:val="24"/>
          <w:szCs w:val="24"/>
        </w:rPr>
        <w:t>освоения,</w:t>
      </w:r>
      <w:r w:rsidR="00C827EA" w:rsidRPr="004A72F8">
        <w:rPr>
          <w:rFonts w:ascii="Times New Roman" w:hAnsi="Times New Roman"/>
          <w:color w:val="000000"/>
          <w:sz w:val="24"/>
          <w:szCs w:val="24"/>
        </w:rPr>
        <w:t xml:space="preserve"> учащимися содержания программы по волейболу являются следующие умения: развитие навыков сотрудничества со взрослыми и сверстниками, умения не создавать конфликтов и находить выходы из спорных ситуаций; формирование установки на безопасный, здоровый образ жизни.</w:t>
      </w:r>
    </w:p>
    <w:p w:rsidR="00C827EA" w:rsidRPr="004A72F8" w:rsidRDefault="00C827EA" w:rsidP="00C827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Pr="004A72F8">
        <w:rPr>
          <w:rFonts w:ascii="Times New Roman" w:hAnsi="Times New Roman"/>
          <w:b/>
          <w:i/>
          <w:color w:val="000000"/>
          <w:sz w:val="24"/>
          <w:szCs w:val="24"/>
        </w:rPr>
        <w:t>Метапредметными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являются умения характеризовать действия и поступки, находить ошибки в выполнении упражнений, планировать собственную деятельность, управлять эмоциями.</w:t>
      </w:r>
    </w:p>
    <w:p w:rsidR="004A72F8" w:rsidRDefault="00C827EA" w:rsidP="00C827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Pr="004A72F8">
        <w:rPr>
          <w:rFonts w:ascii="Times New Roman" w:hAnsi="Times New Roman"/>
          <w:b/>
          <w:i/>
          <w:color w:val="000000"/>
          <w:sz w:val="24"/>
          <w:szCs w:val="24"/>
        </w:rPr>
        <w:t>Предметными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являются знания правил техники безопасности и профилактики травматизма; формирование умения вести наблюдение за динамикой своего развития и своих основных физических качеств и функциональных возможностей; формирование умения выполнять комплексы общеразвивающих и оздоровительных упражнений; овладение ЗУН игры в волейбол</w:t>
      </w:r>
      <w:r w:rsidR="00FD11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11F5" w:rsidRPr="00FD11F5" w:rsidRDefault="00FD11F5" w:rsidP="001E2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Основные направления реализации программы: </w:t>
      </w:r>
      <w:r>
        <w:rPr>
          <w:rFonts w:ascii="Times New Roman" w:hAnsi="Times New Roman"/>
          <w:color w:val="000000"/>
          <w:sz w:val="24"/>
          <w:szCs w:val="24"/>
        </w:rPr>
        <w:t>Организация и проведение инструктажа по технике безопасности во время занятий волейболом, организация и проведение мероприятий по предупреждению травматизма.</w:t>
      </w: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E8B" w:rsidRDefault="00A50E8B" w:rsidP="001E2E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7BB3" w:rsidRPr="004A72F8" w:rsidRDefault="0016774F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F62A8C" w:rsidRPr="004A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Учебный план</w:t>
      </w:r>
      <w:r w:rsidR="007871CB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первого года обучения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132"/>
        <w:gridCol w:w="1354"/>
        <w:gridCol w:w="1402"/>
        <w:gridCol w:w="1483"/>
        <w:gridCol w:w="2537"/>
      </w:tblGrid>
      <w:tr w:rsidR="00AB7BB3" w:rsidRPr="00DA4F2B" w:rsidTr="00457756">
        <w:tc>
          <w:tcPr>
            <w:tcW w:w="663" w:type="dxa"/>
            <w:vMerge w:val="restart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239" w:type="dxa"/>
            <w:gridSpan w:val="3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AB7BB3" w:rsidRPr="00DA4F2B" w:rsidTr="00457756">
        <w:tc>
          <w:tcPr>
            <w:tcW w:w="663" w:type="dxa"/>
            <w:vMerge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3D1" w:rsidRPr="00DA4F2B" w:rsidTr="00457756">
        <w:tc>
          <w:tcPr>
            <w:tcW w:w="663" w:type="dxa"/>
            <w:vMerge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83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BB3" w:rsidRPr="00DA4F2B" w:rsidTr="00457756">
        <w:tc>
          <w:tcPr>
            <w:tcW w:w="9571" w:type="dxa"/>
            <w:gridSpan w:val="6"/>
            <w:shd w:val="clear" w:color="auto" w:fill="auto"/>
          </w:tcPr>
          <w:p w:rsidR="00AB7BB3" w:rsidRPr="00DA4F2B" w:rsidRDefault="00AB7BB3" w:rsidP="004577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Группа </w:t>
            </w:r>
            <w:r w:rsidRPr="00DA4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 1</w:t>
            </w:r>
          </w:p>
        </w:tc>
      </w:tr>
      <w:tr w:rsidR="00E123D1" w:rsidRPr="00DA4F2B" w:rsidTr="001E2E18">
        <w:tc>
          <w:tcPr>
            <w:tcW w:w="663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shd w:val="clear" w:color="auto" w:fill="auto"/>
          </w:tcPr>
          <w:p w:rsidR="00AB7BB3" w:rsidRPr="00DA4F2B" w:rsidRDefault="0087768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AB7BB3" w:rsidRPr="00DA4F2B" w:rsidTr="001E2E18">
        <w:tc>
          <w:tcPr>
            <w:tcW w:w="663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7" w:type="dxa"/>
            <w:shd w:val="clear" w:color="auto" w:fill="auto"/>
          </w:tcPr>
          <w:p w:rsidR="00AB7BB3" w:rsidRPr="00DA4F2B" w:rsidRDefault="0087768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AB7BB3" w:rsidRPr="00DA4F2B" w:rsidTr="001E2E18">
        <w:tc>
          <w:tcPr>
            <w:tcW w:w="663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7" w:type="dxa"/>
            <w:shd w:val="clear" w:color="auto" w:fill="auto"/>
          </w:tcPr>
          <w:p w:rsidR="00AB7BB3" w:rsidRPr="00DA4F2B" w:rsidRDefault="0087768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AB7BB3" w:rsidRPr="00DA4F2B" w:rsidTr="001E2E18">
        <w:tc>
          <w:tcPr>
            <w:tcW w:w="663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37" w:type="dxa"/>
            <w:shd w:val="clear" w:color="auto" w:fill="auto"/>
          </w:tcPr>
          <w:p w:rsidR="00AB7BB3" w:rsidRPr="00DA4F2B" w:rsidRDefault="0087768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AB7BB3" w:rsidRPr="00DA4F2B" w:rsidTr="001E2E18">
        <w:tc>
          <w:tcPr>
            <w:tcW w:w="663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37" w:type="dxa"/>
            <w:shd w:val="clear" w:color="auto" w:fill="auto"/>
          </w:tcPr>
          <w:p w:rsidR="00AB7BB3" w:rsidRPr="00DA4F2B" w:rsidRDefault="0087768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AB7BB3" w:rsidRPr="00DA4F2B" w:rsidTr="001E2E18">
        <w:tc>
          <w:tcPr>
            <w:tcW w:w="663" w:type="dxa"/>
            <w:shd w:val="clear" w:color="auto" w:fill="auto"/>
          </w:tcPr>
          <w:p w:rsidR="00AB7BB3" w:rsidRPr="00DA4F2B" w:rsidRDefault="00AB7BB3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354" w:type="dxa"/>
            <w:shd w:val="clear" w:color="auto" w:fill="auto"/>
          </w:tcPr>
          <w:p w:rsidR="00AB7BB3" w:rsidRPr="00DA4F2B" w:rsidRDefault="001E2E18" w:rsidP="00D355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shd w:val="clear" w:color="auto" w:fill="auto"/>
          </w:tcPr>
          <w:p w:rsidR="00AB7BB3" w:rsidRPr="00DA4F2B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:rsidR="00AB7BB3" w:rsidRPr="00DA4F2B" w:rsidRDefault="0087768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E2E18" w:rsidRPr="00DA4F2B" w:rsidTr="00D400D8">
        <w:tc>
          <w:tcPr>
            <w:tcW w:w="2795" w:type="dxa"/>
            <w:gridSpan w:val="2"/>
            <w:shd w:val="clear" w:color="auto" w:fill="auto"/>
          </w:tcPr>
          <w:p w:rsidR="001E2E18" w:rsidRPr="004E29E0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shd w:val="clear" w:color="auto" w:fill="auto"/>
          </w:tcPr>
          <w:p w:rsidR="001E2E18" w:rsidRDefault="001E2E18" w:rsidP="00D355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02" w:type="dxa"/>
            <w:shd w:val="clear" w:color="auto" w:fill="auto"/>
          </w:tcPr>
          <w:p w:rsidR="001E2E18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3" w:type="dxa"/>
            <w:shd w:val="clear" w:color="auto" w:fill="auto"/>
          </w:tcPr>
          <w:p w:rsidR="001E2E18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37" w:type="dxa"/>
            <w:shd w:val="clear" w:color="auto" w:fill="auto"/>
          </w:tcPr>
          <w:p w:rsidR="001E2E18" w:rsidRDefault="001E2E18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BB3" w:rsidRPr="00DA4F2B" w:rsidTr="00457756">
        <w:tc>
          <w:tcPr>
            <w:tcW w:w="9571" w:type="dxa"/>
            <w:gridSpan w:val="6"/>
            <w:shd w:val="clear" w:color="auto" w:fill="auto"/>
          </w:tcPr>
          <w:p w:rsidR="00AB7BB3" w:rsidRPr="00DA4F2B" w:rsidRDefault="00AB7BB3" w:rsidP="004577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Группа </w:t>
            </w:r>
            <w:r w:rsidRPr="00DA4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 2</w:t>
            </w:r>
          </w:p>
        </w:tc>
      </w:tr>
      <w:tr w:rsidR="00E123D1" w:rsidRPr="00DA4F2B" w:rsidTr="00457756">
        <w:tc>
          <w:tcPr>
            <w:tcW w:w="663" w:type="dxa"/>
            <w:vMerge w:val="restart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239" w:type="dxa"/>
            <w:gridSpan w:val="3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E123D1" w:rsidRPr="00DA4F2B" w:rsidTr="00457756">
        <w:tc>
          <w:tcPr>
            <w:tcW w:w="663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3D1" w:rsidRPr="00DA4F2B" w:rsidTr="00457756">
        <w:tc>
          <w:tcPr>
            <w:tcW w:w="663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83" w:type="dxa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E2E18" w:rsidRPr="00DA4F2B" w:rsidTr="00D400D8">
        <w:tc>
          <w:tcPr>
            <w:tcW w:w="2795" w:type="dxa"/>
            <w:gridSpan w:val="2"/>
            <w:shd w:val="clear" w:color="auto" w:fill="auto"/>
          </w:tcPr>
          <w:p w:rsidR="001E2E18" w:rsidRPr="004E29E0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shd w:val="clear" w:color="auto" w:fill="auto"/>
          </w:tcPr>
          <w:p w:rsidR="001E2E18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02" w:type="dxa"/>
            <w:shd w:val="clear" w:color="auto" w:fill="auto"/>
          </w:tcPr>
          <w:p w:rsidR="001E2E18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3" w:type="dxa"/>
            <w:shd w:val="clear" w:color="auto" w:fill="auto"/>
          </w:tcPr>
          <w:p w:rsidR="001E2E18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37" w:type="dxa"/>
            <w:shd w:val="clear" w:color="auto" w:fill="auto"/>
          </w:tcPr>
          <w:p w:rsidR="001E2E18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3D1" w:rsidRPr="00DA4F2B" w:rsidTr="00457756">
        <w:tc>
          <w:tcPr>
            <w:tcW w:w="9571" w:type="dxa"/>
            <w:gridSpan w:val="6"/>
            <w:shd w:val="clear" w:color="auto" w:fill="auto"/>
          </w:tcPr>
          <w:p w:rsidR="00E123D1" w:rsidRPr="00DA4F2B" w:rsidRDefault="00E123D1" w:rsidP="004577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Группа </w:t>
            </w:r>
            <w:r w:rsidRPr="00DA4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 3</w:t>
            </w:r>
          </w:p>
        </w:tc>
      </w:tr>
      <w:tr w:rsidR="00E123D1" w:rsidRPr="00DA4F2B" w:rsidTr="00457756">
        <w:tc>
          <w:tcPr>
            <w:tcW w:w="663" w:type="dxa"/>
            <w:vMerge w:val="restart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239" w:type="dxa"/>
            <w:gridSpan w:val="3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E123D1" w:rsidRPr="00DA4F2B" w:rsidTr="00457756">
        <w:tc>
          <w:tcPr>
            <w:tcW w:w="663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3D1" w:rsidRPr="00DA4F2B" w:rsidTr="00457756">
        <w:tc>
          <w:tcPr>
            <w:tcW w:w="663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83" w:type="dxa"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  <w:shd w:val="clear" w:color="auto" w:fill="auto"/>
          </w:tcPr>
          <w:p w:rsidR="00E123D1" w:rsidRPr="00DA4F2B" w:rsidRDefault="00E123D1" w:rsidP="00DA4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Специальная </w:t>
            </w: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1E2E18" w:rsidRPr="00DA4F2B" w:rsidTr="00457756">
        <w:tc>
          <w:tcPr>
            <w:tcW w:w="66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354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:rsidR="001E2E18" w:rsidRPr="00DA4F2B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E2E18" w:rsidRPr="00DA4F2B" w:rsidTr="00D400D8">
        <w:tc>
          <w:tcPr>
            <w:tcW w:w="2795" w:type="dxa"/>
            <w:gridSpan w:val="2"/>
            <w:shd w:val="clear" w:color="auto" w:fill="auto"/>
          </w:tcPr>
          <w:p w:rsidR="001E2E18" w:rsidRPr="004E29E0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shd w:val="clear" w:color="auto" w:fill="auto"/>
          </w:tcPr>
          <w:p w:rsidR="001E2E18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02" w:type="dxa"/>
            <w:shd w:val="clear" w:color="auto" w:fill="auto"/>
          </w:tcPr>
          <w:p w:rsidR="001E2E18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3" w:type="dxa"/>
            <w:shd w:val="clear" w:color="auto" w:fill="auto"/>
          </w:tcPr>
          <w:p w:rsidR="001E2E18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37" w:type="dxa"/>
            <w:shd w:val="clear" w:color="auto" w:fill="auto"/>
          </w:tcPr>
          <w:p w:rsidR="001E2E18" w:rsidRDefault="001E2E1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3389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CDE" w:rsidRPr="004A72F8" w:rsidRDefault="00754CDE" w:rsidP="00754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второго года обучения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132"/>
        <w:gridCol w:w="1354"/>
        <w:gridCol w:w="1402"/>
        <w:gridCol w:w="1483"/>
        <w:gridCol w:w="2537"/>
      </w:tblGrid>
      <w:tr w:rsidR="00754CDE" w:rsidRPr="00DA4F2B" w:rsidTr="00D400D8">
        <w:tc>
          <w:tcPr>
            <w:tcW w:w="663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239" w:type="dxa"/>
            <w:gridSpan w:val="3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754CDE" w:rsidRPr="00DA4F2B" w:rsidTr="00D400D8">
        <w:tc>
          <w:tcPr>
            <w:tcW w:w="663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CDE" w:rsidRPr="00DA4F2B" w:rsidTr="00D400D8">
        <w:tc>
          <w:tcPr>
            <w:tcW w:w="663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CDE" w:rsidRPr="00DA4F2B" w:rsidTr="00D400D8">
        <w:tc>
          <w:tcPr>
            <w:tcW w:w="9571" w:type="dxa"/>
            <w:gridSpan w:val="6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Группа </w:t>
            </w:r>
            <w:r w:rsidRPr="00DA4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 1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754C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754C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54CDE" w:rsidRPr="00DA4F2B" w:rsidTr="00D400D8">
        <w:tc>
          <w:tcPr>
            <w:tcW w:w="2795" w:type="dxa"/>
            <w:gridSpan w:val="2"/>
            <w:shd w:val="clear" w:color="auto" w:fill="auto"/>
          </w:tcPr>
          <w:p w:rsidR="00754CDE" w:rsidRPr="004E29E0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02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3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37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CDE" w:rsidRPr="00DA4F2B" w:rsidTr="00D400D8">
        <w:tc>
          <w:tcPr>
            <w:tcW w:w="9571" w:type="dxa"/>
            <w:gridSpan w:val="6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Группа </w:t>
            </w:r>
            <w:r w:rsidRPr="00DA4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 2</w:t>
            </w:r>
          </w:p>
        </w:tc>
      </w:tr>
      <w:tr w:rsidR="00754CDE" w:rsidRPr="00DA4F2B" w:rsidTr="00D400D8">
        <w:tc>
          <w:tcPr>
            <w:tcW w:w="663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239" w:type="dxa"/>
            <w:gridSpan w:val="3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754CDE" w:rsidRPr="00DA4F2B" w:rsidTr="00D400D8">
        <w:tc>
          <w:tcPr>
            <w:tcW w:w="663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CDE" w:rsidRPr="00DA4F2B" w:rsidTr="00D400D8">
        <w:tc>
          <w:tcPr>
            <w:tcW w:w="663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54CDE" w:rsidRPr="00DA4F2B" w:rsidTr="00D400D8">
        <w:tc>
          <w:tcPr>
            <w:tcW w:w="2795" w:type="dxa"/>
            <w:gridSpan w:val="2"/>
            <w:shd w:val="clear" w:color="auto" w:fill="auto"/>
          </w:tcPr>
          <w:p w:rsidR="00754CDE" w:rsidRPr="004E29E0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02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3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37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CDE" w:rsidRPr="00DA4F2B" w:rsidTr="00D400D8">
        <w:tc>
          <w:tcPr>
            <w:tcW w:w="9571" w:type="dxa"/>
            <w:gridSpan w:val="6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Группа </w:t>
            </w:r>
            <w:r w:rsidRPr="00DA4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 3</w:t>
            </w:r>
          </w:p>
        </w:tc>
      </w:tr>
      <w:tr w:rsidR="00754CDE" w:rsidRPr="00DA4F2B" w:rsidTr="00D400D8">
        <w:tc>
          <w:tcPr>
            <w:tcW w:w="663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239" w:type="dxa"/>
            <w:gridSpan w:val="3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754CDE" w:rsidRPr="00DA4F2B" w:rsidTr="00D400D8">
        <w:tc>
          <w:tcPr>
            <w:tcW w:w="663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CDE" w:rsidRPr="00DA4F2B" w:rsidTr="00D400D8">
        <w:tc>
          <w:tcPr>
            <w:tcW w:w="663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объяснение, показ, наблюдение</w:t>
            </w:r>
          </w:p>
        </w:tc>
      </w:tr>
      <w:tr w:rsidR="00754CDE" w:rsidRPr="00DA4F2B" w:rsidTr="00D400D8">
        <w:tc>
          <w:tcPr>
            <w:tcW w:w="66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354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:rsidR="00754CDE" w:rsidRPr="00DA4F2B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54CDE" w:rsidRPr="00DA4F2B" w:rsidTr="00D400D8">
        <w:tc>
          <w:tcPr>
            <w:tcW w:w="2795" w:type="dxa"/>
            <w:gridSpan w:val="2"/>
            <w:shd w:val="clear" w:color="auto" w:fill="auto"/>
          </w:tcPr>
          <w:p w:rsidR="00754CDE" w:rsidRPr="004E29E0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02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3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37" w:type="dxa"/>
            <w:shd w:val="clear" w:color="auto" w:fill="auto"/>
          </w:tcPr>
          <w:p w:rsidR="00754CDE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4CDE" w:rsidRPr="004A72F8" w:rsidRDefault="00754CDE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389" w:rsidRPr="00457756" w:rsidRDefault="002A3389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color w:val="000000"/>
          <w:sz w:val="24"/>
          <w:szCs w:val="24"/>
        </w:rPr>
        <w:t>Наполняемость учебных групп и объем учебно-тренировочной нагрузки.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69"/>
        <w:gridCol w:w="992"/>
        <w:gridCol w:w="1134"/>
        <w:gridCol w:w="1134"/>
      </w:tblGrid>
      <w:tr w:rsidR="00B53FF8" w:rsidRPr="004A72F8" w:rsidTr="00F32044">
        <w:trPr>
          <w:trHeight w:val="506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8" w:rsidRPr="004A72F8" w:rsidRDefault="00B53FF8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Название спортивного этапа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8" w:rsidRPr="004A72F8" w:rsidRDefault="00B53FF8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СОГ 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8" w:rsidRPr="004A72F8" w:rsidRDefault="00B53FF8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СОГ 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8" w:rsidRPr="004A72F8" w:rsidRDefault="00B53FF8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СОГ 3</w:t>
            </w:r>
          </w:p>
        </w:tc>
      </w:tr>
      <w:tr w:rsidR="00B53FF8" w:rsidRPr="004A72F8" w:rsidTr="00F32044">
        <w:trPr>
          <w:trHeight w:val="419"/>
        </w:trPr>
        <w:tc>
          <w:tcPr>
            <w:tcW w:w="6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8" w:rsidRPr="004A72F8" w:rsidRDefault="001E2E18" w:rsidP="001E2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к</w:t>
            </w:r>
            <w:r w:rsidR="00B53FF8"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оличественный состав занимающихся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8" w:rsidRPr="001E2E18" w:rsidRDefault="00A50E8B" w:rsidP="004A7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E2E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8" w:rsidRPr="001E2E18" w:rsidRDefault="00A50E8B" w:rsidP="001E2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E2E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8" w:rsidRPr="001E2E18" w:rsidRDefault="00A50E8B" w:rsidP="001E2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E2E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E5DB5" w:rsidRPr="004A72F8" w:rsidRDefault="00AE5DB5" w:rsidP="00D87D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044" w:rsidRPr="004A72F8" w:rsidRDefault="0016774F" w:rsidP="002701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561BC0" w:rsidRPr="004A72F8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2A3389" w:rsidRPr="004A72F8" w:rsidRDefault="00F32044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2A3389" w:rsidRPr="004A72F8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F973C6" w:rsidRPr="004A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Теоретическая подготовка </w:t>
      </w:r>
      <w:r w:rsidR="002A3389" w:rsidRPr="004A72F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 </w:t>
      </w:r>
    </w:p>
    <w:p w:rsidR="002A3389" w:rsidRPr="004A72F8" w:rsidRDefault="00E123D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Физическая культура и спорт в России. Значение двигательной активности в укреплении здоровья, физического развития.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 </w:t>
      </w:r>
      <w:r w:rsidR="00E123D1" w:rsidRPr="004A72F8">
        <w:rPr>
          <w:rFonts w:ascii="Times New Roman" w:hAnsi="Times New Roman"/>
          <w:color w:val="000000"/>
          <w:sz w:val="24"/>
          <w:szCs w:val="24"/>
        </w:rPr>
        <w:tab/>
      </w:r>
      <w:r w:rsidRPr="004A72F8">
        <w:rPr>
          <w:rFonts w:ascii="Times New Roman" w:hAnsi="Times New Roman"/>
          <w:color w:val="000000"/>
          <w:sz w:val="24"/>
          <w:szCs w:val="24"/>
        </w:rPr>
        <w:t>Сведения о строении и функциях организма человека. Взаимодействие органов и систем человека. Режим дня и питание. Нагрузка и отдых как взаимосвязанные компоненты физических упражнений. Закаливание.</w:t>
      </w:r>
    </w:p>
    <w:p w:rsidR="002A3389" w:rsidRPr="004A72F8" w:rsidRDefault="00E123D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Личная гигиена, гигиенические требования к спортивной одежде и обуви, местам занятий и оборудованию.</w:t>
      </w:r>
    </w:p>
    <w:p w:rsidR="002A3389" w:rsidRPr="004A72F8" w:rsidRDefault="00E123D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Техника безопасности. Профилактика травматизма. Доврачебная помощь пострадавшим.</w:t>
      </w:r>
    </w:p>
    <w:p w:rsidR="002A3389" w:rsidRPr="004A72F8" w:rsidRDefault="00E123D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История развития волейбола. Общие основы волейбола.</w:t>
      </w:r>
    </w:p>
    <w:p w:rsidR="002A3389" w:rsidRPr="004A72F8" w:rsidRDefault="00E123D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Становление волейбола как вида спорта; последовательность и этапы обучения волейболистов; общие основы волейбола.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 Правила игры в волейбол.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Правила игры; эволюция правил игры «Волейбол»; упрощенные правила игры; действующие правила игры; терминология и жестикуляция.</w:t>
      </w:r>
    </w:p>
    <w:p w:rsidR="002A3389" w:rsidRPr="004A72F8" w:rsidRDefault="00F32044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color w:val="000000"/>
          <w:sz w:val="24"/>
          <w:szCs w:val="24"/>
        </w:rPr>
        <w:t xml:space="preserve">3.2. </w:t>
      </w:r>
      <w:r w:rsidR="002A3389" w:rsidRPr="004A72F8">
        <w:rPr>
          <w:rFonts w:ascii="Times New Roman" w:hAnsi="Times New Roman"/>
          <w:b/>
          <w:bCs/>
          <w:color w:val="000000"/>
          <w:sz w:val="24"/>
          <w:szCs w:val="24"/>
        </w:rPr>
        <w:t>Общая физическая подготовка.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Строевые упражнения</w:t>
      </w:r>
      <w:r w:rsidRPr="004A72F8">
        <w:rPr>
          <w:rFonts w:ascii="Times New Roman" w:hAnsi="Times New Roman"/>
          <w:color w:val="000000"/>
          <w:sz w:val="24"/>
          <w:szCs w:val="24"/>
        </w:rPr>
        <w:t>.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Команды для управления строем. Понятие о строе, шеренге, колонне, флангах, интервале, дистанции, направляющем, 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замыкающем, о предварительной и 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Остановка. Шаг на месте. Переход с шага на бег и с бега на шаг. Изменение скорости движения. Повороты в движении.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Общеразвивающие упражнения без предметов</w:t>
      </w:r>
      <w:r w:rsidRPr="004A72F8">
        <w:rPr>
          <w:rFonts w:ascii="Times New Roman" w:hAnsi="Times New Roman"/>
          <w:color w:val="000000"/>
          <w:sz w:val="24"/>
          <w:szCs w:val="24"/>
        </w:rPr>
        <w:t>.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Упражнения для рук и плечевого пояса. Сгибания и разгибания, вращения,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туловища. Упражнения на формирование правильной осанки. В различных положениях - наклоны, повороты, вращения туловища. В положении лежа – поднимание и опускание ног, круговые движения одной и обеими ногами, поднимание и опускание туловища. Упражнение для ног: различные маховые движения ногами, приседание на обеих и на одной ноге, выпады, выпады с дополнительными пружинящими движениями. Упражнения с сопротивлением. Упражнения в парах – повороты и наклоны туловища, сгибание и разгибание рук, приседание с партнёром, переноска партнёра на спине и на плечах, элементы борьбы в стойке, игры с элементами сопротивления.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Общеразвивающие упражнения с предметами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Упражнения с </w:t>
      </w:r>
      <w:r w:rsidR="00F973C6" w:rsidRPr="004A72F8">
        <w:rPr>
          <w:rFonts w:ascii="Times New Roman" w:hAnsi="Times New Roman"/>
          <w:color w:val="000000"/>
          <w:sz w:val="24"/>
          <w:szCs w:val="24"/>
        </w:rPr>
        <w:t xml:space="preserve">набивными </w:t>
      </w:r>
      <w:r w:rsidR="00E460FE" w:rsidRPr="004A72F8">
        <w:rPr>
          <w:rFonts w:ascii="Times New Roman" w:hAnsi="Times New Roman"/>
          <w:color w:val="000000"/>
          <w:sz w:val="24"/>
          <w:szCs w:val="24"/>
        </w:rPr>
        <w:t>мячами –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 поднимание, опускание, наклоны, повороты, перебрасывание с одной руки на другую перед собой, над головой, за спиной, броски и ловля мяча. Упражнения на месте (стоя, сидя, лёжа) и в движении. Упражнения в парах и в группах с передачами, бросками и ловлей мяча. Упражнения с гантелями, штангой: сгибание и разгибание рук, повороты и наклоны туловища, поднимание на носки, приседание. Упражнения со скакалкой: прыжки на одной и обеих ногах с вращением скакалки вперёд, назад; прыжки с поворотами, прыжки в полуприседе и в приседе.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Акробатические упражнения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Кувырки вперед в группировке из упора присев, основной стойки, после разбега. Длинный кувырок вперёд. Кувырки назад. Соединение нескольких кувырков. Перекаты и перевороты.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Подвижные игры и эстафеты. Игры с мячом, бегом, прыжками, метанием, сопротивлением, на внимание, координацию. Эстафеты встречные и круговые с преодолением полосы препятствий, переноской, расстановкой и собиранием предметов, переноской груза, метание в цель. Бросками и ловлей мяча, прыжками и бегом в различных сочетаниях перечисленных элементов.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Легкоатлетические упражнения</w:t>
      </w:r>
      <w:r w:rsidRPr="004A72F8">
        <w:rPr>
          <w:rFonts w:ascii="Times New Roman" w:hAnsi="Times New Roman"/>
          <w:color w:val="000000"/>
          <w:sz w:val="24"/>
          <w:szCs w:val="24"/>
        </w:rPr>
        <w:t>.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 Бег на 30, 60, 100, 400, 500, 800 метров. Кроссы от 1000 до 3000 метров (в зависимости от возраста), 6-минутный и 12-минутный бег. Метание мяча на дальность и в цель.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Спортивные игры: мини-футбол, баскетбол.</w:t>
      </w:r>
    </w:p>
    <w:p w:rsidR="002A3389" w:rsidRPr="004A72F8" w:rsidRDefault="00F32044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E460FE" w:rsidRPr="004A72F8">
        <w:rPr>
          <w:rFonts w:ascii="Times New Roman" w:hAnsi="Times New Roman"/>
          <w:b/>
          <w:bCs/>
          <w:color w:val="000000"/>
          <w:sz w:val="24"/>
          <w:szCs w:val="24"/>
        </w:rPr>
        <w:t>3. Специальная</w:t>
      </w:r>
      <w:r w:rsidR="002A3389" w:rsidRPr="004A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физическая подготовка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Упражнения для развития быстроты.</w:t>
      </w:r>
      <w:r w:rsidRPr="004A72F8">
        <w:rPr>
          <w:rFonts w:ascii="Times New Roman" w:hAnsi="Times New Roman"/>
          <w:color w:val="000000"/>
          <w:sz w:val="24"/>
          <w:szCs w:val="24"/>
        </w:rPr>
        <w:t> 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Упражнения для развития стартовой скорости. По сигналу рывки на 5-10 метров из различных исходных положений: стоя лицом, боком и спиной к стартовой линии, из приседа, широкого выпада, седа, лежа, медленного бега, подпрыгивания или бега на месте. Эстафеты с элементами старта. Подвижные игры типа «день и ночь», «вызов», «вызов номеров», «рывок за мячом» и т.д. Стартовые рывки к мячу с последующим ударом по воротам, в соревнованиях с партнером за овладение мячом.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Упражнения для развития скорости переключения от одного действия к другому.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 Бег с быстрым изменением способа передвижения (например, быстрый переход с обычного бега на бег спиной вперед и т.п.) Бег с изменением направления (до 180градусов). Бег с изменением скорости: после быстрого бега резко замедлить бег или остановиться, затем выполнить новый рывок в том или другом на</w:t>
      </w:r>
      <w:r w:rsidR="00E460FE">
        <w:rPr>
          <w:rFonts w:ascii="Times New Roman" w:hAnsi="Times New Roman"/>
          <w:color w:val="000000"/>
          <w:sz w:val="24"/>
          <w:szCs w:val="24"/>
        </w:rPr>
        <w:t>правлении и т.д. «Челночный бег»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 (туда и обратно): 2 по10 м, 4 по10 м, 4 по 5 м, 2 по15 м и т.п. «Челночный бег», но отрезок вначале пробегается лицом вперед, обратно - спиной вперед и т.п. Бег с «тенью» (повторение движений партнера, который выполняет бег с максимальной скоростью и с изменением направления). То же, но с ведением мяча. 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lastRenderedPageBreak/>
        <w:t>Выполнение элементов техники в быстром темпе (</w:t>
      </w:r>
      <w:r w:rsidR="00E460FE" w:rsidRPr="004A72F8">
        <w:rPr>
          <w:rFonts w:ascii="Times New Roman" w:hAnsi="Times New Roman"/>
          <w:color w:val="000000"/>
          <w:sz w:val="24"/>
          <w:szCs w:val="24"/>
        </w:rPr>
        <w:t>например,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 остановка мяча с последующим рывком в сторону и ударом в цель).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Упражнения для развития специальной выносливости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52F4B" w:rsidRDefault="003A6445" w:rsidP="004A72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2A3389" w:rsidRPr="00152F4B">
        <w:rPr>
          <w:rFonts w:ascii="Times New Roman" w:hAnsi="Times New Roman"/>
          <w:color w:val="000000"/>
          <w:sz w:val="24"/>
          <w:szCs w:val="24"/>
        </w:rPr>
        <w:t xml:space="preserve">Повторное выполнение беговых и прыжковых упражнений. </w:t>
      </w:r>
      <w:r w:rsidR="00152F4B" w:rsidRPr="00152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Многократные прыжки различной высоты как на двух, так и на одной ноге. Имитация </w:t>
      </w:r>
      <w:r w:rsidR="004C4A0C" w:rsidRPr="00152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нападающего удара</w:t>
      </w:r>
      <w:r w:rsidR="00152F4B" w:rsidRPr="00152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блокирование (удар – один блок, удар – два блока и т.д.), после чего максимально быстрый отход на линию нападения для повторного выполнения упражнения. В упражнении может быть 20-50 прыжков.</w:t>
      </w:r>
      <w:r w:rsidR="00BA0F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52F4B" w:rsidRPr="00152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Пятнадцатисекундные серии прыжков. В первой серии выполняется наибольшее количество прыжков, во второй – прыжки максимальной высоты и т.д. В 4-5 серии прыжки совершаются без остановок, непрерывно 1-1.5 минуты. Эти же упражнения можно выполнять со скакалкой.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Упражнения для развития ловкости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3389" w:rsidRPr="000268A9" w:rsidRDefault="003A6445" w:rsidP="000268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ab/>
      </w:r>
      <w:r w:rsidR="000268A9">
        <w:rPr>
          <w:rStyle w:val="af0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="000268A9" w:rsidRPr="00026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игры в волейбол предъявляют высокие требования к специальной ловкости волейболистов, поскольку во время игры возникают неожиданные двигательные задачи, требующие быстроты ориентировки и моментального выполнения движений. А это, в свою очередь, усугубляется тем, что точность движений должна быть наивысшей, поскольку нарушения точности движений ведет к технической ошибке.</w:t>
      </w:r>
    </w:p>
    <w:p w:rsidR="000268A9" w:rsidRPr="000268A9" w:rsidRDefault="000268A9" w:rsidP="000268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Одиночные и многократные прыжки с разбега и с места с поворотом на 360, 270, 180, 90 градусов.</w:t>
      </w:r>
    </w:p>
    <w:p w:rsidR="000268A9" w:rsidRDefault="000268A9" w:rsidP="000268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Многократные и одиночные кувырки назад и вперед в разной последовательности.</w:t>
      </w:r>
    </w:p>
    <w:p w:rsidR="000268A9" w:rsidRPr="000268A9" w:rsidRDefault="000268A9" w:rsidP="000268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же упражнение, но в сочетании с выполнением или имитацией отдельных технических приемов.</w:t>
      </w:r>
    </w:p>
    <w:p w:rsidR="000268A9" w:rsidRPr="000268A9" w:rsidRDefault="000268A9" w:rsidP="000268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6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Прыжки с подкидного мостика с имитацией передач в безопорном положении, нападающих ударов и блокирования.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Упражнения для развития силы. </w:t>
      </w:r>
    </w:p>
    <w:p w:rsidR="002A3389" w:rsidRPr="004A72F8" w:rsidRDefault="003A6445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Упражнения на гимнастической стенке. Упражнения со </w:t>
      </w:r>
      <w:r w:rsidR="0010441B" w:rsidRPr="004A72F8">
        <w:rPr>
          <w:rFonts w:ascii="Times New Roman" w:hAnsi="Times New Roman"/>
          <w:color w:val="000000"/>
          <w:sz w:val="24"/>
          <w:szCs w:val="24"/>
        </w:rPr>
        <w:t xml:space="preserve">штангой: </w:t>
      </w:r>
      <w:r w:rsidR="004C4A0C" w:rsidRPr="004A72F8">
        <w:rPr>
          <w:rFonts w:ascii="Times New Roman" w:hAnsi="Times New Roman"/>
          <w:color w:val="000000"/>
          <w:sz w:val="24"/>
          <w:szCs w:val="24"/>
        </w:rPr>
        <w:t>толчки, выпрыгивания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, приседания. Упражнения с </w:t>
      </w:r>
      <w:r w:rsidR="00B53FF8" w:rsidRPr="004A72F8">
        <w:rPr>
          <w:rFonts w:ascii="Times New Roman" w:hAnsi="Times New Roman"/>
          <w:color w:val="000000"/>
          <w:sz w:val="24"/>
          <w:szCs w:val="24"/>
        </w:rPr>
        <w:t>набивными мячами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. Упражнения на тренажерах.</w:t>
      </w:r>
    </w:p>
    <w:p w:rsidR="00F32044" w:rsidRPr="004A72F8" w:rsidRDefault="00F32044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10441B" w:rsidRPr="004A72F8">
        <w:rPr>
          <w:rFonts w:ascii="Times New Roman" w:hAnsi="Times New Roman"/>
          <w:b/>
          <w:bCs/>
          <w:color w:val="000000"/>
          <w:sz w:val="24"/>
          <w:szCs w:val="24"/>
        </w:rPr>
        <w:t>4. Технико</w:t>
      </w:r>
      <w:r w:rsidR="002A3389" w:rsidRPr="004A72F8">
        <w:rPr>
          <w:rFonts w:ascii="Times New Roman" w:hAnsi="Times New Roman"/>
          <w:b/>
          <w:bCs/>
          <w:color w:val="000000"/>
          <w:sz w:val="24"/>
          <w:szCs w:val="24"/>
        </w:rPr>
        <w:t>-тактическая подготовка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Техническая подготовка.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нападения.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Стойки. Перемещения.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стоек (устойчивая, основная): статическая стартовая стойка; динамическая стартовая стойка.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Перемещения волейболиста в нападении (бег, ходьба, прыжки: толчком двумя с разбега, с места; толчком одной с разбега, с места).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Подачи.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Подводящие упражнения для обучения нижней прямой подаче; специальные упражнения для обучения нижней прямой подаче.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Подводящие упражнения для обучения нижней боковой подаче; специальные упражнения для обучения нижней боковой подаче.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Подводящие упражнения для обучения верхней прямой подаче; специальные упражнения для обучения верхней прямой подаче.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Подводящие упражнения для обучения верхней боковой подаче; специальные упражнения для обучения верхней боковой подаче.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Специальные упражнения для обучения укороченной подаче; подача на точность.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Передачи.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передачи мяча двумя руками сверху. 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передачи мяча в прыжке над собой, назад (короткие, средние, длинные).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передачи двумя руками: с поворотом, без поворота одной рукой.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 xml:space="preserve">Техника передач в прыжке (отбивание кулаком выше верхнего края сетки); подводящие упражнения: с набивными мячами, с баскетбольными мячами; специальные упражнения в парах на месте; специальные упражнения в парах с перемещением; специальные упражнения в </w:t>
      </w:r>
      <w:r w:rsidR="0010441B" w:rsidRPr="004A72F8">
        <w:rPr>
          <w:rFonts w:ascii="Times New Roman" w:hAnsi="Times New Roman"/>
          <w:color w:val="000000"/>
          <w:sz w:val="24"/>
          <w:szCs w:val="24"/>
        </w:rPr>
        <w:t>тройках; специальные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упражнения у сетки.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передач снизу: подводящие упраж</w:t>
      </w:r>
      <w:r w:rsidR="00DE46DA" w:rsidRPr="004A72F8">
        <w:rPr>
          <w:rFonts w:ascii="Times New Roman" w:hAnsi="Times New Roman"/>
          <w:color w:val="000000"/>
          <w:sz w:val="24"/>
          <w:szCs w:val="24"/>
        </w:rPr>
        <w:t>нения с набивными мячами</w:t>
      </w:r>
      <w:r w:rsidRPr="004A72F8">
        <w:rPr>
          <w:rFonts w:ascii="Times New Roman" w:hAnsi="Times New Roman"/>
          <w:color w:val="000000"/>
          <w:sz w:val="24"/>
          <w:szCs w:val="24"/>
        </w:rPr>
        <w:t>; имитационные упражнения с волейбольными мячами; специальные упражнения: индивидуально у стены, в группах через сетку; упражнения для обучения передаче одной рукой снизу.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lastRenderedPageBreak/>
        <w:t>Нападающие удары.</w:t>
      </w:r>
    </w:p>
    <w:p w:rsidR="002A3389" w:rsidRPr="004A72F8" w:rsidRDefault="0010441B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Подводящие упражнения</w:t>
      </w:r>
      <w:r w:rsidR="00170F46" w:rsidRPr="004A72F8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4A72F8">
        <w:rPr>
          <w:rFonts w:ascii="Times New Roman" w:hAnsi="Times New Roman"/>
          <w:color w:val="000000"/>
          <w:sz w:val="24"/>
          <w:szCs w:val="24"/>
        </w:rPr>
        <w:t>набивным мячом;</w:t>
      </w:r>
    </w:p>
    <w:p w:rsidR="002A3389" w:rsidRPr="004A72F8" w:rsidRDefault="0010441B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Упражнения: дляобучения </w:t>
      </w:r>
      <w:r w:rsidR="00E216C8" w:rsidRPr="004A72F8">
        <w:rPr>
          <w:rFonts w:ascii="Times New Roman" w:hAnsi="Times New Roman"/>
          <w:color w:val="000000"/>
          <w:sz w:val="24"/>
          <w:szCs w:val="24"/>
        </w:rPr>
        <w:t>запрыгиванию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, замаху и удару по мячу.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Специальные упражнения у стены: в опорном положении, в прыжке (в парах), с мячом, в парах через сетку.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Упражнения для развития гибкости.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Технико-тактические действия нападающего игрока (блок-аут).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Упражнения для развития силы (гантели). Обучение переключению внимания и переходу от действий защиты к действиям в атаке (и наоборот). Упражнения для развития быстроты перемещений.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Нападающий удар задней линии.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защиты.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Стойки. Перемещения.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 xml:space="preserve">Техника </w:t>
      </w:r>
      <w:r w:rsidR="0010441B" w:rsidRPr="004A72F8">
        <w:rPr>
          <w:rFonts w:ascii="Times New Roman" w:hAnsi="Times New Roman"/>
          <w:color w:val="000000"/>
          <w:sz w:val="24"/>
          <w:szCs w:val="24"/>
        </w:rPr>
        <w:t>стоек, перемещений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волейболиста в защите; ходьба</w:t>
      </w:r>
      <w:r w:rsidR="00170F46" w:rsidRPr="004A72F8">
        <w:rPr>
          <w:rFonts w:ascii="Times New Roman" w:hAnsi="Times New Roman"/>
          <w:color w:val="000000"/>
          <w:sz w:val="24"/>
          <w:szCs w:val="24"/>
        </w:rPr>
        <w:t>,</w:t>
      </w:r>
      <w:r w:rsidR="00DE46DA" w:rsidRPr="004A72F8">
        <w:rPr>
          <w:rFonts w:ascii="Times New Roman" w:hAnsi="Times New Roman"/>
          <w:color w:val="000000"/>
          <w:sz w:val="24"/>
          <w:szCs w:val="24"/>
        </w:rPr>
        <w:t xml:space="preserve"> обычным шагом (бег), скрест</w:t>
      </w:r>
      <w:r w:rsidRPr="004A72F8">
        <w:rPr>
          <w:rFonts w:ascii="Times New Roman" w:hAnsi="Times New Roman"/>
          <w:color w:val="000000"/>
          <w:sz w:val="24"/>
          <w:szCs w:val="24"/>
        </w:rPr>
        <w:t>ным шагом (бег), приставным шагом (бег); выпады: вперед, в сторону; остановки: скачком, шагом, двумя сверху, вперед (короткие, средние, длинные) на месте.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Приём мяча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 xml:space="preserve">Техника приема подач: упражнения для обучения перемещению игрока; имитационные упражнения с </w:t>
      </w:r>
      <w:r w:rsidR="000268A9" w:rsidRPr="000268A9">
        <w:rPr>
          <w:rFonts w:ascii="Times New Roman" w:hAnsi="Times New Roman"/>
          <w:color w:val="000000" w:themeColor="text1"/>
          <w:sz w:val="24"/>
          <w:szCs w:val="24"/>
        </w:rPr>
        <w:t>волейбольными</w:t>
      </w:r>
      <w:r w:rsidRPr="004A72F8">
        <w:rPr>
          <w:rFonts w:ascii="Times New Roman" w:hAnsi="Times New Roman"/>
          <w:color w:val="000000"/>
          <w:sz w:val="24"/>
          <w:szCs w:val="24"/>
        </w:rPr>
        <w:t>мячами (на месте, после перемещения); специальные упражнения: в парах без сетки, в тройках без сетки, в паре через сетку.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Обучение технике приема мяча с падением: на спину, бедро-спину, набок, на голени, кувырок, на руки – грудь.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Блок.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блокирования (подвижное, неподвижное): перемещение блокирующих игроков;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 xml:space="preserve">Имитационные упражнения по технике </w:t>
      </w:r>
      <w:r w:rsidR="0010441B" w:rsidRPr="004A72F8">
        <w:rPr>
          <w:rFonts w:ascii="Times New Roman" w:hAnsi="Times New Roman"/>
          <w:color w:val="000000"/>
          <w:sz w:val="24"/>
          <w:szCs w:val="24"/>
        </w:rPr>
        <w:t>блокирования: на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месте, после перемещения; с </w:t>
      </w:r>
      <w:r w:rsidR="000268A9" w:rsidRPr="000268A9">
        <w:rPr>
          <w:rFonts w:ascii="Times New Roman" w:hAnsi="Times New Roman"/>
          <w:color w:val="000000" w:themeColor="text1"/>
          <w:sz w:val="24"/>
          <w:szCs w:val="24"/>
        </w:rPr>
        <w:t>волейбольными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мячами (в паре);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Специальные упражнения по технике блокирования через сетку (в паре); упражнения по технике группового блока (имитационные, специальные).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Тактическая подготовка.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Тактика нападения.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Индивидуальные действия.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Характеристика индивидуальных действий в нападении. Условные названия тактических действий в нападении. Функции игроков.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Упражнения для развития прыгучести.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Нападающий удар толчком одной ноги.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Групповые действия.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Выполнение вторых передач, подбор упражнений, составление комплексов упражнений для развития быстроты перемещений.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Подбор упражнений для воспитания прыгучести и прыжковой ловкости волейболиста.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Командные действия.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Взаимодействие игроков внутри линии и между линиями. Определение эффективности игры в нападении игроков и команды в целом.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Тактика защиты.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Индивидуальные действия.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Характеристика индивидуальных действий в защите.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Подбор упражнений для воспитания быстроты ответных действий; на расслабления и растяжения.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Технико-тактические действия в защите при страховке игроком 6 зоны.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Обучения индивидуальным тактическим действиям при приеме подач: прием мяча от сетки, прием нападающих ударов, развитие координации.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 Групповые действия.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Взаимодействие игроков.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lastRenderedPageBreak/>
        <w:t>Техника передачи в прыжке: Скидка, отвлекающие действия при вторых передачах.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Техника бокового нападающего удара, подача в прыжке; передача мяча одной рукой в прыжке.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Упражнения для совершенствования ориентировки игрока; развития ловкости, гибкости.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Групповые действия в нападении: через игрока передней линии: изучение слабых нападающих ударов с имитацией сильных (обманные нападающие удары); через выходящего игрока задней линии.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Подбор упражнений для развития взрывной силы.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Командные действия.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Определение эффективности игры в защите игроков и команды в целом.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Технико-тактические действия в защите для страховки крайним защитником, свободным от блока.</w:t>
      </w:r>
    </w:p>
    <w:p w:rsidR="00754CDE" w:rsidRPr="00976C09" w:rsidRDefault="00754CDE" w:rsidP="00754C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b/>
          <w:color w:val="000000"/>
          <w:sz w:val="24"/>
          <w:szCs w:val="24"/>
        </w:rPr>
        <w:t>Контрольно-переводные испытания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54CDE" w:rsidRPr="00976C09" w:rsidRDefault="00754CDE" w:rsidP="00754C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Педагогический контроль проводится для оценки динамики общей, специальной</w:t>
      </w:r>
    </w:p>
    <w:p w:rsidR="00754CDE" w:rsidRPr="00976C09" w:rsidRDefault="00754CDE" w:rsidP="00754C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физической и технико-тактической подготовленности, функционального состояния</w:t>
      </w:r>
    </w:p>
    <w:p w:rsidR="00754CDE" w:rsidRPr="00976C09" w:rsidRDefault="00754CDE" w:rsidP="00754C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организма, адекватности тренировочных нагрузок возможностям юных спортсменов.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Контрольные нормативы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color w:val="000000"/>
          <w:sz w:val="24"/>
          <w:szCs w:val="24"/>
        </w:rPr>
        <w:t>Об</w:t>
      </w: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щая физическая подготовка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"/>
        <w:gridCol w:w="1766"/>
        <w:gridCol w:w="733"/>
        <w:gridCol w:w="662"/>
        <w:gridCol w:w="733"/>
        <w:gridCol w:w="733"/>
        <w:gridCol w:w="662"/>
        <w:gridCol w:w="662"/>
        <w:gridCol w:w="733"/>
        <w:gridCol w:w="733"/>
        <w:gridCol w:w="733"/>
        <w:gridCol w:w="733"/>
      </w:tblGrid>
      <w:tr w:rsidR="00754CDE" w:rsidRPr="004A72F8" w:rsidTr="00D400D8"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16 лет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18 лет</w:t>
            </w:r>
          </w:p>
        </w:tc>
      </w:tr>
      <w:tr w:rsidR="00754CDE" w:rsidRPr="004A72F8" w:rsidTr="00D400D8"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Бег 30 м. (сек)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754CDE" w:rsidRPr="004A72F8" w:rsidTr="00D400D8"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с/м (см)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</w:tr>
      <w:tr w:rsidR="00754CDE" w:rsidRPr="004A72F8" w:rsidTr="00D400D8"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Бег 500 м (до 8 лет)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1000 м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</w:tbl>
    <w:p w:rsidR="00754CDE" w:rsidRPr="004A72F8" w:rsidRDefault="00754CDE" w:rsidP="007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b/>
          <w:bCs/>
          <w:color w:val="000000"/>
        </w:rPr>
        <w:t xml:space="preserve">  1)Бег 30 м с высокого старта</w:t>
      </w:r>
      <w:r w:rsidRPr="004A72F8">
        <w:rPr>
          <w:color w:val="000000"/>
        </w:rPr>
        <w:t> (для оценки уровня развития скоростных и координационных способностей)</w:t>
      </w:r>
    </w:p>
    <w:p w:rsidR="00754CDE" w:rsidRPr="004A72F8" w:rsidRDefault="00754CDE" w:rsidP="007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color w:val="000000"/>
        </w:rPr>
        <w:t>Тестирование проводится в спортивном зале. Количество стартующих в забеге определяется условиями, при которых бегущие не мешают друг другу. Разрешается одна попытка. После 10-15 минутной разминки дается старт.</w:t>
      </w:r>
    </w:p>
    <w:p w:rsidR="00754CDE" w:rsidRPr="004A72F8" w:rsidRDefault="00754CDE" w:rsidP="007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b/>
          <w:bCs/>
          <w:color w:val="000000"/>
        </w:rPr>
        <w:t>2)Прыжок в длину с места</w:t>
      </w:r>
      <w:r w:rsidRPr="004A72F8">
        <w:rPr>
          <w:color w:val="000000"/>
        </w:rPr>
        <w:t>. Участник встает возле линии отталкивания, принимает исходное положение и выполняет прыжок. Результат определяется по ближайшей к линии отталкивания отметке (следу), оставленной любой частью тела с точностью до 1 см. Разрешается 3 попытки, в зачет идет лучшая. Результат не засчитывается в следующих случаях: заступ за линию и ее касание при отталкивании, отталкивание происходит не двумя ногами одновременно, а поочередно, прыжок выполнен с подскока.</w:t>
      </w:r>
    </w:p>
    <w:p w:rsidR="00754CDE" w:rsidRPr="004A72F8" w:rsidRDefault="00754CDE" w:rsidP="007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b/>
          <w:bCs/>
          <w:color w:val="000000"/>
        </w:rPr>
        <w:t>3) Бег 500 м, 1000 м</w:t>
      </w:r>
      <w:r w:rsidRPr="004A72F8">
        <w:rPr>
          <w:color w:val="000000"/>
        </w:rPr>
        <w:t> испытание проводится по общепринятой методике, старт высокий («стойка волейболиста»)</w:t>
      </w:r>
      <w:r>
        <w:rPr>
          <w:color w:val="000000"/>
        </w:rPr>
        <w:t>.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Специальная физическая подготовка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"/>
        <w:gridCol w:w="2247"/>
        <w:gridCol w:w="804"/>
        <w:gridCol w:w="720"/>
        <w:gridCol w:w="803"/>
        <w:gridCol w:w="681"/>
        <w:gridCol w:w="814"/>
        <w:gridCol w:w="815"/>
        <w:gridCol w:w="720"/>
        <w:gridCol w:w="720"/>
        <w:gridCol w:w="720"/>
        <w:gridCol w:w="805"/>
      </w:tblGrid>
      <w:tr w:rsidR="00754CDE" w:rsidRPr="004A72F8" w:rsidTr="00D400D8">
        <w:trPr>
          <w:trHeight w:val="785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16 лет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18 лет</w:t>
            </w:r>
          </w:p>
        </w:tc>
      </w:tr>
      <w:tr w:rsidR="00754CDE" w:rsidRPr="004A72F8" w:rsidTr="00D400D8">
        <w:trPr>
          <w:trHeight w:val="634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92м  елочка с изменением направления  (сек)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754CDE" w:rsidRPr="004A72F8" w:rsidTr="00D400D8">
        <w:trPr>
          <w:trHeight w:val="1132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Метание набивного мяча весом 1 кг двумя руками из-за головы стоя (см)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54CDE" w:rsidRPr="004A72F8" w:rsidTr="00D400D8">
        <w:trPr>
          <w:trHeight w:val="1132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Прыжок вверх с места толчком двух ног, см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iCs/>
          <w:color w:val="000000"/>
          <w:sz w:val="24"/>
          <w:szCs w:val="24"/>
        </w:rPr>
        <w:t>1.Быстрота передвижения</w:t>
      </w:r>
      <w:r w:rsidRPr="004A72F8">
        <w:rPr>
          <w:rFonts w:ascii="Times New Roman" w:hAnsi="Times New Roman"/>
          <w:color w:val="000000"/>
          <w:sz w:val="24"/>
          <w:szCs w:val="24"/>
        </w:rPr>
        <w:t> оценивается по времени пробегания «елочкой» к 6 набивным мячам, расположенным на волейбольной площадке. Местом старта служит набивной мяч, расположенный за серединой лицевой линии. В исходном положении высокого старта ступни ног за линией по команде «Марш!» обучающийся касается рукой стартового мяча и начинает движение к мячу 1. Коснувшись рукой мяча, он возвращается к стартовому мячу и после касания его направляется к мячу 2 и т. д. </w:t>
      </w:r>
      <w:r w:rsidRPr="004A72F8">
        <w:rPr>
          <w:rFonts w:ascii="Times New Roman" w:hAnsi="Times New Roman"/>
          <w:iCs/>
          <w:color w:val="000000"/>
          <w:sz w:val="24"/>
          <w:szCs w:val="24"/>
        </w:rPr>
        <w:t>Учитывается лучший результат из двух попыток.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iCs/>
          <w:color w:val="000000"/>
          <w:sz w:val="24"/>
          <w:szCs w:val="24"/>
        </w:rPr>
        <w:t>2.Динамическая сила</w:t>
      </w:r>
      <w:r w:rsidRPr="004A72F8">
        <w:rPr>
          <w:rFonts w:ascii="Times New Roman" w:hAnsi="Times New Roman"/>
          <w:color w:val="000000"/>
          <w:sz w:val="24"/>
          <w:szCs w:val="24"/>
        </w:rPr>
        <w:t> оценивается посредством броска набивного мяча двумя руками из-за головы с места. В исходном положении набивной мяч удерживается двумя руками на уровне пояса. По команде «Можно!», обучающийся заносит мяч за голову, после чего выполняет бросок. </w:t>
      </w:r>
      <w:r w:rsidRPr="004A72F8">
        <w:rPr>
          <w:rFonts w:ascii="Times New Roman" w:hAnsi="Times New Roman"/>
          <w:iCs/>
          <w:color w:val="000000"/>
          <w:sz w:val="24"/>
          <w:szCs w:val="24"/>
        </w:rPr>
        <w:t>Учитывается лучший результат из трех попыток.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3.Для оценки </w:t>
      </w:r>
      <w:r w:rsidRPr="004A72F8">
        <w:rPr>
          <w:rFonts w:ascii="Times New Roman" w:hAnsi="Times New Roman"/>
          <w:iCs/>
          <w:color w:val="000000"/>
          <w:sz w:val="24"/>
          <w:szCs w:val="24"/>
        </w:rPr>
        <w:t>прыгучести (прыжок по Абалакову)</w:t>
      </w:r>
      <w:r w:rsidRPr="004A72F8">
        <w:rPr>
          <w:rFonts w:ascii="Times New Roman" w:hAnsi="Times New Roman"/>
          <w:color w:val="000000"/>
          <w:sz w:val="24"/>
          <w:szCs w:val="24"/>
        </w:rPr>
        <w:t> на стене в определенном месте зала делают метрическую разметку высотой 250—270 см испытуемый встает в квадрат боком, вытягивает руку вверх, берется результат, после этого он выпрыгивает, касаясь этой же рукой метки, высчитывается разница между исходным показателем и достигнутым.</w:t>
      </w:r>
      <w:r w:rsidRPr="004A72F8">
        <w:rPr>
          <w:rFonts w:ascii="Times New Roman" w:hAnsi="Times New Roman"/>
          <w:iCs/>
          <w:color w:val="000000"/>
          <w:sz w:val="24"/>
          <w:szCs w:val="24"/>
        </w:rPr>
        <w:t>Учитывается лучший результат из трех попыток.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Тестовые задания для оценки уровня технико-тактической подготовки.</w:t>
      </w:r>
    </w:p>
    <w:tbl>
      <w:tblPr>
        <w:tblW w:w="10348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"/>
        <w:gridCol w:w="2306"/>
        <w:gridCol w:w="822"/>
        <w:gridCol w:w="688"/>
        <w:gridCol w:w="820"/>
        <w:gridCol w:w="687"/>
        <w:gridCol w:w="820"/>
        <w:gridCol w:w="821"/>
        <w:gridCol w:w="688"/>
        <w:gridCol w:w="687"/>
        <w:gridCol w:w="688"/>
        <w:gridCol w:w="822"/>
      </w:tblGrid>
      <w:tr w:rsidR="00754CDE" w:rsidRPr="004A72F8" w:rsidTr="00D400D8">
        <w:trPr>
          <w:trHeight w:val="785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16 лет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18 лет</w:t>
            </w:r>
          </w:p>
        </w:tc>
      </w:tr>
      <w:tr w:rsidR="00754CDE" w:rsidRPr="004A72F8" w:rsidTr="00D400D8">
        <w:trPr>
          <w:trHeight w:val="634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Жонглирование мяча над собой 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754CDE" w:rsidRPr="004A72F8" w:rsidTr="00D400D8">
        <w:trPr>
          <w:trHeight w:val="1132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Вторая передача на точность из зоны 3 в зону 4 после набрасывания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54CDE" w:rsidRPr="004A72F8" w:rsidTr="00D400D8">
        <w:trPr>
          <w:trHeight w:val="1132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Подача на точность по зонам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54CDE" w:rsidRPr="004A72F8" w:rsidTr="00D400D8">
        <w:trPr>
          <w:trHeight w:val="1132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Нападающий удар после второй передачи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DE" w:rsidRPr="004A72F8" w:rsidRDefault="00754CDE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54CDE" w:rsidRPr="004A72F8" w:rsidRDefault="00754CDE" w:rsidP="007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4CDE" w:rsidRPr="004A72F8" w:rsidRDefault="00754CDE" w:rsidP="00754CD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color w:val="000000"/>
        </w:rPr>
        <w:t>Жонглирование мяча осуществляется в пределах круга. Испытуемый выполняет передачу мяча над собой чередуя сверху, снизу.Учитывается количество раз.</w:t>
      </w:r>
    </w:p>
    <w:p w:rsidR="00754CDE" w:rsidRPr="004A72F8" w:rsidRDefault="00754CDE" w:rsidP="00754CD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iCs/>
          <w:color w:val="000000"/>
        </w:rPr>
        <w:t>Испытания на точность второй передачи.</w:t>
      </w:r>
      <w:r w:rsidRPr="004A72F8">
        <w:rPr>
          <w:i/>
          <w:iCs/>
          <w:color w:val="000000"/>
        </w:rPr>
        <w:t> </w:t>
      </w:r>
      <w:r w:rsidRPr="004A72F8">
        <w:rPr>
          <w:color w:val="000000"/>
        </w:rPr>
        <w:t xml:space="preserve">В испытаниях создаются условия, при которых можно получить количественный результат. При передачах из зоны 3 в зону 4 расстояние передачи 3-3,5 м, высота ограничителей 3 м, расстояние от сетки не более 1,5 м. Каждый обучающийся выполняет 5 попыток: учитываются </w:t>
      </w:r>
      <w:r w:rsidRPr="004A72F8">
        <w:rPr>
          <w:color w:val="000000"/>
        </w:rPr>
        <w:lastRenderedPageBreak/>
        <w:t>количество передач, отвечающих требованиям в испыта</w:t>
      </w:r>
      <w:r w:rsidRPr="004A72F8">
        <w:rPr>
          <w:color w:val="000000"/>
        </w:rPr>
        <w:softHyphen/>
        <w:t>нии, а также качество исполнения передачи (передача с нарушением правил игры не засчитывается).</w:t>
      </w:r>
    </w:p>
    <w:p w:rsidR="00754CDE" w:rsidRPr="004A72F8" w:rsidRDefault="00754CDE" w:rsidP="00754CD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iCs/>
          <w:color w:val="000000"/>
        </w:rPr>
        <w:t>Испытания на точность подач</w:t>
      </w:r>
      <w:r w:rsidRPr="004A72F8">
        <w:rPr>
          <w:i/>
          <w:iCs/>
          <w:color w:val="000000"/>
        </w:rPr>
        <w:t>. </w:t>
      </w:r>
      <w:r w:rsidRPr="004A72F8">
        <w:rPr>
          <w:color w:val="000000"/>
        </w:rPr>
        <w:t>Основные требования: при качественном техническом исполнении заданного способа подачи послать мяч в определенную зону площадки. Каждый выполняет 5 попыток.</w:t>
      </w:r>
    </w:p>
    <w:p w:rsidR="00754CDE" w:rsidRPr="004A72F8" w:rsidRDefault="00754CDE" w:rsidP="00754CD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iCs/>
          <w:color w:val="000000"/>
        </w:rPr>
        <w:t>Нападающий удар выполняется после качественной передачи связующего игрока из зоны 4 номера.</w:t>
      </w:r>
      <w:r w:rsidRPr="004A72F8">
        <w:rPr>
          <w:color w:val="000000"/>
        </w:rPr>
        <w:t xml:space="preserve"> Испытуемый должен попасть в пределы игрового поля</w:t>
      </w:r>
    </w:p>
    <w:p w:rsidR="00754CDE" w:rsidRPr="004A72F8" w:rsidRDefault="00754CDE" w:rsidP="00754C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>Вопросы по теоретической подготовке: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Размеры волейбольной площадки.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Типы соревнований.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Какие физические качества помогает развить игра в волейбол.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Терминология в волейболе.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Волейбол-это олимпийский вид спорта?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Какие есть разряды и спортивные звания по волейболу?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Какой спортивный инвентарь используется для тренировок по волейболу.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Каких известных российских волейболистов и тренеров вы знаете?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Режим дня, учащегося занимающегося спортом.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Вредные привычки и их профилактика.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Правила поведения в спортивном зале.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Достижения российских волейболистов на международной арене.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Понятие «физическая культура».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Состав команды в волейболе.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Права и обязанности игроков в волейболе.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В какой стране волейбол получил наибольшее распространение.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Сколько игроков-волейболистов могут одновременно находиться на волейбольной площадке во время проведения соревнования.</w:t>
      </w:r>
    </w:p>
    <w:p w:rsidR="00754CDE" w:rsidRPr="004A72F8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Какая самая распространенная травма в волейболе.</w:t>
      </w:r>
    </w:p>
    <w:p w:rsidR="00754CDE" w:rsidRPr="00E00F97" w:rsidRDefault="00754CDE" w:rsidP="00754CD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Как переводится слово «волейбол»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54CDE" w:rsidRDefault="00754CDE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Оценка уровня знаний по теоретической подготовке.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Контроль уровня знаний по теоретической подготовке проводится в форме устного опроса одновр</w:t>
      </w:r>
      <w:r w:rsidR="00D723D1" w:rsidRPr="004A72F8">
        <w:rPr>
          <w:rFonts w:ascii="Times New Roman" w:hAnsi="Times New Roman"/>
          <w:color w:val="000000"/>
          <w:sz w:val="24"/>
          <w:szCs w:val="24"/>
        </w:rPr>
        <w:t>еменно со всей группой. Обучающимся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задаются </w:t>
      </w:r>
      <w:r w:rsidR="0010441B" w:rsidRPr="004A72F8">
        <w:rPr>
          <w:rFonts w:ascii="Times New Roman" w:hAnsi="Times New Roman"/>
          <w:color w:val="000000"/>
          <w:sz w:val="24"/>
          <w:szCs w:val="24"/>
        </w:rPr>
        <w:t>вопросы,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на которые они должны дать краткий однозначный ответ. Оценивание происходит по системе: «зачет» или «не зачет».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Тестовые задания для оценки уровня физической подготовки.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Уровень физической подготовки оценивается по показателям быстроты передвижения, динамической силы и прыгучести.</w:t>
      </w:r>
    </w:p>
    <w:p w:rsidR="002A3389" w:rsidRPr="004A72F8" w:rsidRDefault="00DE46D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iCs/>
          <w:color w:val="000000"/>
          <w:sz w:val="24"/>
          <w:szCs w:val="24"/>
        </w:rPr>
        <w:t>1.</w:t>
      </w:r>
      <w:r w:rsidR="002A3389" w:rsidRPr="004A72F8">
        <w:rPr>
          <w:rFonts w:ascii="Times New Roman" w:hAnsi="Times New Roman"/>
          <w:iCs/>
          <w:color w:val="000000"/>
          <w:sz w:val="24"/>
          <w:szCs w:val="24"/>
        </w:rPr>
        <w:t>Быстрота передвижения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 оценивается по времени пробегания «елочкой» к 6 набивным мячам (медицинболам), расположенным на волейбольной площадке. Местом старта служит набивной мяч (медицинбол) «А», расположенный за серединой лицевой линии. В исходном положении высокого старта ступни ног за линией по команде «Марш!» учащийся касается рукой стартового мяча и начинает движение к мячу 1. Коснувшись рукой мяча, он возвращается к мячу «А» и после касания его направляется к мячу 2 и т. д. </w:t>
      </w:r>
      <w:r w:rsidR="002A3389" w:rsidRPr="004A72F8">
        <w:rPr>
          <w:rFonts w:ascii="Times New Roman" w:hAnsi="Times New Roman"/>
          <w:iCs/>
          <w:color w:val="000000"/>
          <w:sz w:val="24"/>
          <w:szCs w:val="24"/>
        </w:rPr>
        <w:t>Учитывается лучший результат из двух попыток</w:t>
      </w:r>
      <w:r w:rsidR="002A3389" w:rsidRPr="004A72F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2A3389" w:rsidRPr="004A72F8" w:rsidRDefault="00DE46D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iCs/>
          <w:color w:val="000000"/>
          <w:sz w:val="24"/>
          <w:szCs w:val="24"/>
        </w:rPr>
        <w:t>2.</w:t>
      </w:r>
      <w:r w:rsidR="002A3389" w:rsidRPr="004A72F8">
        <w:rPr>
          <w:rFonts w:ascii="Times New Roman" w:hAnsi="Times New Roman"/>
          <w:iCs/>
          <w:color w:val="000000"/>
          <w:sz w:val="24"/>
          <w:szCs w:val="24"/>
        </w:rPr>
        <w:t>Динамическая сила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 оценивается посредством броска набивного мяча двумя руками из-за головы в прыжке с места. В исходном положении набивной мяч удерживается двумя руками на уровне пояса. По команде «Можно!», обучающийся из полуприседа взмахом рук с мячом выпрыгивает и заносит мяч за голову, после чего выполняет бросок. </w:t>
      </w:r>
      <w:r w:rsidR="002A3389" w:rsidRPr="004A72F8">
        <w:rPr>
          <w:rFonts w:ascii="Times New Roman" w:hAnsi="Times New Roman"/>
          <w:iCs/>
          <w:color w:val="000000"/>
          <w:sz w:val="24"/>
          <w:szCs w:val="24"/>
        </w:rPr>
        <w:t>Учитывается лучший результат из трех попыток.</w:t>
      </w:r>
    </w:p>
    <w:p w:rsidR="002A3389" w:rsidRPr="004A72F8" w:rsidRDefault="00DE46D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3.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Для оценки </w:t>
      </w:r>
      <w:r w:rsidR="002A3389" w:rsidRPr="004A72F8">
        <w:rPr>
          <w:rFonts w:ascii="Times New Roman" w:hAnsi="Times New Roman"/>
          <w:iCs/>
          <w:color w:val="000000"/>
          <w:sz w:val="24"/>
          <w:szCs w:val="24"/>
        </w:rPr>
        <w:t>прыгучести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 на стене в определенном месте зала делают метрическую разметку высотой 250—270 см для определения высоты поднятой руки, а к 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lastRenderedPageBreak/>
        <w:t>баскетбольному щиту прикрепляют маркированный лист картона, на котором отмерено расстояние от пола.</w:t>
      </w:r>
      <w:r w:rsidR="00754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3389" w:rsidRPr="004A72F8">
        <w:rPr>
          <w:rFonts w:ascii="Times New Roman" w:hAnsi="Times New Roman"/>
          <w:iCs/>
          <w:color w:val="000000"/>
          <w:sz w:val="24"/>
          <w:szCs w:val="24"/>
        </w:rPr>
        <w:t>Учитывается лучший результат из трех попыток.</w:t>
      </w:r>
    </w:p>
    <w:p w:rsidR="000A5958" w:rsidRDefault="000A5958" w:rsidP="00754CD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4778B" w:rsidRPr="00457756" w:rsidRDefault="00E123D1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color w:val="000000"/>
          <w:sz w:val="24"/>
          <w:szCs w:val="24"/>
        </w:rPr>
        <w:t>Календарный учебный график программы:</w:t>
      </w:r>
    </w:p>
    <w:tbl>
      <w:tblPr>
        <w:tblW w:w="10143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1537"/>
        <w:gridCol w:w="1549"/>
        <w:gridCol w:w="1754"/>
        <w:gridCol w:w="1417"/>
        <w:gridCol w:w="2251"/>
      </w:tblGrid>
      <w:tr w:rsidR="00E123D1" w:rsidRPr="00457756" w:rsidTr="00754CDE">
        <w:trPr>
          <w:trHeight w:val="7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3D1" w:rsidRPr="00457756" w:rsidRDefault="00E123D1" w:rsidP="004577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Дисциплина</w:t>
            </w:r>
          </w:p>
          <w:p w:rsidR="00E123D1" w:rsidRPr="00457756" w:rsidRDefault="00D87D9E" w:rsidP="004577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 xml:space="preserve"> Волейбол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D1" w:rsidRPr="00457756" w:rsidRDefault="00E123D1" w:rsidP="004577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D1" w:rsidRPr="00457756" w:rsidRDefault="00E123D1" w:rsidP="004577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3D1" w:rsidRPr="00457756" w:rsidRDefault="00E123D1" w:rsidP="004577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Всего академических часов в период освоения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3D1" w:rsidRPr="00457756" w:rsidRDefault="00E123D1" w:rsidP="004577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3D1" w:rsidRPr="00457756" w:rsidRDefault="00E123D1" w:rsidP="004577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Кол-во занятий в неделю, продолжительность одного занятия (мин)</w:t>
            </w:r>
          </w:p>
        </w:tc>
      </w:tr>
      <w:tr w:rsidR="00754CDE" w:rsidRPr="00457756" w:rsidTr="00754CDE">
        <w:trPr>
          <w:trHeight w:val="58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СОГ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года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457756">
              <w:rPr>
                <w:rFonts w:ascii="Times New Roman" w:eastAsia="SimSu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90 мин</w:t>
            </w:r>
          </w:p>
        </w:tc>
      </w:tr>
      <w:tr w:rsidR="00754CDE" w:rsidRPr="00457756" w:rsidTr="00754CDE">
        <w:trPr>
          <w:trHeight w:val="58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СОГ-2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года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457756">
              <w:rPr>
                <w:rFonts w:ascii="Times New Roman" w:eastAsia="SimSu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90 мин</w:t>
            </w:r>
          </w:p>
        </w:tc>
      </w:tr>
      <w:tr w:rsidR="00754CDE" w:rsidRPr="004A72F8" w:rsidTr="00754CDE">
        <w:trPr>
          <w:trHeight w:val="58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4577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СОГ -3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года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DE" w:rsidRPr="00457756" w:rsidRDefault="00754CDE" w:rsidP="00D400D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457756">
              <w:rPr>
                <w:rFonts w:ascii="Times New Roman" w:eastAsia="SimSu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90 мин</w:t>
            </w:r>
          </w:p>
        </w:tc>
      </w:tr>
    </w:tbl>
    <w:p w:rsidR="004C4A0C" w:rsidRDefault="004C4A0C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3389" w:rsidRPr="004A72F8" w:rsidRDefault="002701FF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2A3389" w:rsidRPr="004A72F8">
        <w:rPr>
          <w:rFonts w:ascii="Times New Roman" w:hAnsi="Times New Roman"/>
          <w:b/>
          <w:bCs/>
          <w:color w:val="000000"/>
          <w:sz w:val="24"/>
          <w:szCs w:val="24"/>
        </w:rPr>
        <w:t>. Техника безопасности при проведении занятий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К занятиям допускаются </w:t>
      </w:r>
      <w:r w:rsidR="0072331A" w:rsidRPr="004A72F8">
        <w:rPr>
          <w:rFonts w:ascii="Times New Roman" w:hAnsi="Times New Roman"/>
          <w:b/>
          <w:bCs/>
          <w:color w:val="000000"/>
          <w:sz w:val="24"/>
          <w:szCs w:val="24"/>
        </w:rPr>
        <w:t>обучающиеся</w:t>
      </w: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имеющие медицинскую справку об отсутствии медицинских противопоказаний к занятиям волейболом;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прошедшие инструктаж по мерам безопасности;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имеющие спортивную обувь и форму, не стесняющую движений и соответствующую теме и условиям проведения занятий.</w:t>
      </w:r>
    </w:p>
    <w:p w:rsidR="002A3389" w:rsidRPr="004A72F8" w:rsidRDefault="0072331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Обучающийся</w:t>
      </w:r>
      <w:r w:rsidR="002A3389"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должен: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иметь коротко остриженные ногти;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заходить в спортзал, брать спортивный инвентарь и выполнять упражнения с разрешения тренера-преподавателя;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бережно относиться к спортивному инвентарю и оборудованию, не использовать его не по назначению;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знать и соблюдать простейшие правила игры;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знать и выполнять настоящую инструкцию.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За несобл</w:t>
      </w:r>
      <w:r w:rsidR="0072331A" w:rsidRPr="004A72F8">
        <w:rPr>
          <w:rFonts w:ascii="Times New Roman" w:hAnsi="Times New Roman"/>
          <w:color w:val="000000"/>
          <w:sz w:val="24"/>
          <w:szCs w:val="24"/>
        </w:rPr>
        <w:t>юдение мер безопасности обучающийся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может быть не допущен или отстранен от учебно-тренировочно</w:t>
      </w:r>
      <w:r w:rsidR="00C63866">
        <w:rPr>
          <w:rFonts w:ascii="Times New Roman" w:hAnsi="Times New Roman"/>
          <w:color w:val="000000"/>
          <w:sz w:val="24"/>
          <w:szCs w:val="24"/>
        </w:rPr>
        <w:t>го занятия</w:t>
      </w:r>
      <w:r w:rsidRPr="004A72F8">
        <w:rPr>
          <w:rFonts w:ascii="Times New Roman" w:hAnsi="Times New Roman"/>
          <w:color w:val="000000"/>
          <w:sz w:val="24"/>
          <w:szCs w:val="24"/>
        </w:rPr>
        <w:t>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Требования безопасности перед началом занятий</w:t>
      </w:r>
    </w:p>
    <w:p w:rsidR="002A3389" w:rsidRPr="004A72F8" w:rsidRDefault="0072331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Обучающийся</w:t>
      </w:r>
      <w:r w:rsidR="002A3389"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должен: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переодеться в раздевалке, надеть на себя спортивную форму, спортивную обувь;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снять с себя предметы, представляющие опасность для других (часы, браслеты, висячие сережки и т. д.);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убрать из карманов спортивной формы колющиеся и другие посторонние предметы;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под руководством тренера-преподавателя подготовить инвентарь и оборудование, необходимые для проведения занятия;</w:t>
      </w:r>
    </w:p>
    <w:p w:rsidR="002A3389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под наблюдением тренера-преподавателя взять или положить мячи на стеллажи или в</w:t>
      </w:r>
      <w:r w:rsidR="00C63866" w:rsidRPr="004A72F8">
        <w:rPr>
          <w:rFonts w:ascii="Times New Roman" w:hAnsi="Times New Roman"/>
          <w:color w:val="000000"/>
          <w:sz w:val="24"/>
          <w:szCs w:val="24"/>
        </w:rPr>
        <w:t> </w:t>
      </w:r>
      <w:r w:rsidRPr="004A72F8">
        <w:rPr>
          <w:rFonts w:ascii="Times New Roman" w:hAnsi="Times New Roman"/>
          <w:color w:val="000000"/>
          <w:sz w:val="24"/>
          <w:szCs w:val="24"/>
        </w:rPr>
        <w:t>любое другое место, чтобы они не раскатывались по залу и их легко можно было взять для выполнения упражнений;</w:t>
      </w:r>
    </w:p>
    <w:p w:rsidR="002A3389" w:rsidRPr="00C63866" w:rsidRDefault="00C63866" w:rsidP="00C638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</w:t>
      </w:r>
      <w:r w:rsidR="002A3389" w:rsidRPr="00C63866">
        <w:rPr>
          <w:rFonts w:ascii="Times New Roman" w:hAnsi="Times New Roman"/>
          <w:color w:val="000000"/>
          <w:sz w:val="24"/>
          <w:szCs w:val="24"/>
        </w:rPr>
        <w:t xml:space="preserve">убрать в безопасное место инвентарь и оборудование, которые не будут использоваться на </w:t>
      </w:r>
      <w:r w:rsidR="004C4A0C">
        <w:rPr>
          <w:rFonts w:ascii="Times New Roman" w:hAnsi="Times New Roman"/>
          <w:color w:val="000000"/>
          <w:sz w:val="24"/>
          <w:szCs w:val="24"/>
        </w:rPr>
        <w:t>занятии;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по команде тренера-преподавателя встать в строй для общего построения.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За несобл</w:t>
      </w:r>
      <w:r w:rsidR="0072331A" w:rsidRPr="004A72F8">
        <w:rPr>
          <w:rFonts w:ascii="Times New Roman" w:hAnsi="Times New Roman"/>
          <w:color w:val="000000"/>
          <w:sz w:val="24"/>
          <w:szCs w:val="24"/>
        </w:rPr>
        <w:t>юдение мер безопасности обучающийся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может быть не допущен или отстранен отучебно-тренировочно</w:t>
      </w:r>
      <w:r w:rsidR="00C63866">
        <w:rPr>
          <w:rFonts w:ascii="Times New Roman" w:hAnsi="Times New Roman"/>
          <w:color w:val="000000"/>
          <w:sz w:val="24"/>
          <w:szCs w:val="24"/>
        </w:rPr>
        <w:t>го занятия</w:t>
      </w:r>
      <w:r w:rsidRPr="004A72F8">
        <w:rPr>
          <w:rFonts w:ascii="Times New Roman" w:hAnsi="Times New Roman"/>
          <w:color w:val="000000"/>
          <w:sz w:val="24"/>
          <w:szCs w:val="24"/>
        </w:rPr>
        <w:t>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Требования безопасности во время занятий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 выполнении упражнений в движении </w:t>
      </w:r>
      <w:r w:rsidR="0072331A" w:rsidRPr="004A72F8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должен: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lastRenderedPageBreak/>
        <w:t>• избегать столкновений с другими учащимися;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перемещаясь спиной, смотреть через плечо;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исключать резкое изменение своего движения, если этого не требуют условия игры;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соблюдать интервал и дистанцию;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быть внимательным при перемещении по залу во время выполнения упражнений другими учащимися;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по окончании выполнения упражнений потоком вернуться на свое место для повторного выполнения задания с правой или левой стороны зала.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За несобл</w:t>
      </w:r>
      <w:r w:rsidR="0072331A" w:rsidRPr="004A72F8">
        <w:rPr>
          <w:rFonts w:ascii="Times New Roman" w:hAnsi="Times New Roman"/>
          <w:color w:val="000000"/>
          <w:sz w:val="24"/>
          <w:szCs w:val="24"/>
        </w:rPr>
        <w:t>юдение мер безопасности обучающийся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может быть не допущен или отстранен от учебно-тренирово</w:t>
      </w:r>
      <w:r w:rsidR="00C63866">
        <w:rPr>
          <w:rFonts w:ascii="Times New Roman" w:hAnsi="Times New Roman"/>
          <w:color w:val="000000"/>
          <w:sz w:val="24"/>
          <w:szCs w:val="24"/>
        </w:rPr>
        <w:t>чного занятия</w:t>
      </w:r>
      <w:r w:rsidRPr="004A72F8">
        <w:rPr>
          <w:rFonts w:ascii="Times New Roman" w:hAnsi="Times New Roman"/>
          <w:color w:val="000000"/>
          <w:sz w:val="24"/>
          <w:szCs w:val="24"/>
        </w:rPr>
        <w:t>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При выполнении передачи </w:t>
      </w:r>
      <w:r w:rsidR="0072331A"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обучающийся</w:t>
      </w: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должен: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после подбрасывания мяча над собой отбивать мяч в сторону партнера кончиками пальцев, образующими «сердечко»;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при приеме следить за полетом мяча, принимать его над головой встречным движением рук на кончики пальцев, а сильно летящий мяч - двумя руками снизу на предплечья;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не отбивать мяч ладонями;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во время передач через сетку не трогать ее руками, не толкать друг друга на сетку.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При выполнении подачи, нападающего удара </w:t>
      </w:r>
      <w:r w:rsidR="0072331A"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обучающийся</w:t>
      </w: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должен: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убедиться, что партнер готов к приему мяча;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соизмерять силу удара в зависимости от расстояния до партнера;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выполнять удар по мячу напряженной ладонью;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не принимать сильно летящий мяч двумя руками сверху.</w:t>
      </w:r>
    </w:p>
    <w:p w:rsidR="002A3389" w:rsidRPr="004A72F8" w:rsidRDefault="0072331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Во время игры обуч</w:t>
      </w:r>
      <w:r w:rsidR="00C63866">
        <w:rPr>
          <w:rFonts w:ascii="Times New Roman" w:hAnsi="Times New Roman"/>
          <w:color w:val="000000"/>
          <w:sz w:val="24"/>
          <w:szCs w:val="24"/>
        </w:rPr>
        <w:t>а</w:t>
      </w:r>
      <w:r w:rsidRPr="004A72F8">
        <w:rPr>
          <w:rFonts w:ascii="Times New Roman" w:hAnsi="Times New Roman"/>
          <w:color w:val="000000"/>
          <w:sz w:val="24"/>
          <w:szCs w:val="24"/>
        </w:rPr>
        <w:t>ющийся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 xml:space="preserve"> должен: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знать простейшие правила игры и соблюдать их;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следить за перемещением игроков на своей половине площадки;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производить замены игроков на площадке, когда игра остановлена и тренер-преподаватель дал разрешение;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выполнять подачу и прекращать игровые действия по свистку тренера-преподавателя;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передавать мяч другой команде передачей под сеткой.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При подаче нельзя наступать на линию, а при приеме мяча задерживать его в руках, выполнять передачу захватом.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>Во время игры нельзя: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дразнить соперника;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заходить на его сторону;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касаться сетки руками и виснуть на ней.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По окончании партии переходите на другую сторону площадки по часовой стрелке, по возможности обходя волейбольные стойки, а проходя под сеткой, не отвлекайтесь, смотрите вперед, наклонив туловище и голову.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Требования безопасности при несчастных случаях и экстренныхситуациях</w:t>
      </w:r>
    </w:p>
    <w:p w:rsidR="002A3389" w:rsidRPr="004A72F8" w:rsidRDefault="0072331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Обучающийся</w:t>
      </w:r>
      <w:r w:rsidR="002A3389" w:rsidRPr="004A72F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должен: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при получении травмы или ухудшении самочувствия прекратить занятия и поставить в известность тренера-преподавателя;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под руководством тренера-преподавателя убрать спортивный инвентарь в места его хранения;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организованно покинуть место проведения занятия;</w:t>
      </w:r>
    </w:p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переодеться в раздевалке, снять спортивный костюм и спортивную обувь;</w:t>
      </w:r>
    </w:p>
    <w:p w:rsidR="003A6445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• вымыть с мылом руки.</w:t>
      </w:r>
      <w:bookmarkStart w:id="1" w:name="bookmark23"/>
    </w:p>
    <w:p w:rsidR="003A6445" w:rsidRDefault="003A6445" w:rsidP="00E00F9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bookmark24"/>
      <w:bookmarkEnd w:id="1"/>
    </w:p>
    <w:p w:rsidR="00637E41" w:rsidRDefault="00483372" w:rsidP="00637E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E0CC2">
        <w:rPr>
          <w:rFonts w:ascii="Times New Roman" w:hAnsi="Times New Roman"/>
          <w:b/>
          <w:sz w:val="24"/>
          <w:szCs w:val="24"/>
        </w:rPr>
        <w:t>.</w:t>
      </w:r>
      <w:r w:rsidR="00637E41">
        <w:rPr>
          <w:rFonts w:ascii="Times New Roman" w:hAnsi="Times New Roman"/>
          <w:b/>
          <w:sz w:val="24"/>
          <w:szCs w:val="24"/>
        </w:rPr>
        <w:t>Рабочая программа</w:t>
      </w:r>
      <w:r w:rsidR="00F6103C">
        <w:rPr>
          <w:rFonts w:ascii="Times New Roman" w:hAnsi="Times New Roman"/>
          <w:b/>
          <w:sz w:val="24"/>
          <w:szCs w:val="24"/>
        </w:rPr>
        <w:t xml:space="preserve"> по волейболу</w:t>
      </w:r>
    </w:p>
    <w:p w:rsidR="00637E41" w:rsidRDefault="00637E41" w:rsidP="00DC7B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разработана для спортивно-оздоровительной группы, по обучению детей волейболу и является основным документом учебно-тренировочной и воспитательной работы. Она представляет собой целостный комплекс воспитания,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обучения и тренировки по волейболу.</w:t>
      </w:r>
      <w:r w:rsidRPr="007E2058">
        <w:rPr>
          <w:rFonts w:ascii="Times New Roman" w:hAnsi="Times New Roman"/>
          <w:color w:val="000000"/>
          <w:sz w:val="24"/>
          <w:szCs w:val="24"/>
        </w:rPr>
        <w:br/>
      </w:r>
      <w:r w:rsidR="0045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программа является основным документом. Программа рассчитана на </w:t>
      </w:r>
      <w:r w:rsidR="00754C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="002B5905" w:rsidRPr="002B590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4C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года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непосредственной работы в условиях спортивной школы.</w:t>
      </w:r>
    </w:p>
    <w:p w:rsidR="00637E41" w:rsidRPr="004A72F8" w:rsidRDefault="00457756" w:rsidP="00DC7BC1">
      <w:pPr>
        <w:pStyle w:val="1"/>
        <w:shd w:val="clear" w:color="auto" w:fill="auto"/>
        <w:spacing w:before="0" w:line="240" w:lineRule="auto"/>
        <w:ind w:righ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7E41" w:rsidRPr="004A72F8">
        <w:rPr>
          <w:b/>
          <w:bCs/>
          <w:color w:val="000000"/>
          <w:sz w:val="24"/>
          <w:szCs w:val="24"/>
        </w:rPr>
        <w:t>Целью программы</w:t>
      </w:r>
      <w:r w:rsidR="00637E41" w:rsidRPr="004A72F8">
        <w:rPr>
          <w:color w:val="000000"/>
          <w:sz w:val="24"/>
          <w:szCs w:val="24"/>
        </w:rPr>
        <w:t xml:space="preserve"> является выявление и развитие способностей каждого </w:t>
      </w:r>
      <w:r w:rsidR="00C63866" w:rsidRPr="004A72F8">
        <w:rPr>
          <w:color w:val="000000"/>
          <w:sz w:val="24"/>
          <w:szCs w:val="24"/>
        </w:rPr>
        <w:t xml:space="preserve">занимающегося, </w:t>
      </w:r>
      <w:r w:rsidR="00C63866" w:rsidRPr="004A72F8">
        <w:rPr>
          <w:sz w:val="24"/>
          <w:szCs w:val="24"/>
        </w:rPr>
        <w:t>формирование</w:t>
      </w:r>
      <w:r w:rsidR="00637E41" w:rsidRPr="004A72F8">
        <w:rPr>
          <w:sz w:val="24"/>
          <w:szCs w:val="24"/>
        </w:rPr>
        <w:t xml:space="preserve"> здорового образа жизни обучающихся посредством занятий волейболом, воспитание социально-активной личности. </w:t>
      </w:r>
    </w:p>
    <w:p w:rsidR="00637E41" w:rsidRPr="004A72F8" w:rsidRDefault="00637E41" w:rsidP="00DC7BC1">
      <w:pPr>
        <w:pStyle w:val="1"/>
        <w:shd w:val="clear" w:color="auto" w:fill="auto"/>
        <w:spacing w:before="0" w:line="240" w:lineRule="auto"/>
        <w:ind w:left="120" w:right="360" w:firstLine="720"/>
        <w:jc w:val="both"/>
        <w:rPr>
          <w:rStyle w:val="9"/>
          <w:sz w:val="24"/>
          <w:szCs w:val="24"/>
        </w:rPr>
      </w:pPr>
      <w:r w:rsidRPr="004A72F8">
        <w:rPr>
          <w:rStyle w:val="9"/>
          <w:sz w:val="24"/>
          <w:szCs w:val="24"/>
        </w:rPr>
        <w:t>Задачи программы:</w:t>
      </w:r>
    </w:p>
    <w:p w:rsidR="00637E41" w:rsidRDefault="00637E41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rStyle w:val="9"/>
          <w:sz w:val="24"/>
          <w:szCs w:val="24"/>
        </w:rPr>
      </w:pPr>
      <w:r w:rsidRPr="00457756">
        <w:rPr>
          <w:rStyle w:val="9"/>
          <w:sz w:val="24"/>
          <w:szCs w:val="24"/>
        </w:rPr>
        <w:t>Обучающие:</w:t>
      </w:r>
    </w:p>
    <w:p w:rsidR="00637E41" w:rsidRPr="00C827EA" w:rsidRDefault="00C63866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637E41" w:rsidRPr="00C827EA">
        <w:rPr>
          <w:color w:val="000000"/>
        </w:rPr>
        <w:t>Обучение техническим и тактическим основам спортивной игры –волейболу, дальнейшее совершенствование технических и тактических приемов игры.</w:t>
      </w:r>
    </w:p>
    <w:p w:rsidR="00637E41" w:rsidRPr="00C827EA" w:rsidRDefault="00C63866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2. </w:t>
      </w:r>
      <w:r w:rsidR="00637E41" w:rsidRPr="00C827EA">
        <w:rPr>
          <w:color w:val="000000"/>
        </w:rPr>
        <w:t>Освоение учащимися знаний для занятий волейболом,</w:t>
      </w:r>
    </w:p>
    <w:p w:rsidR="00637E41" w:rsidRPr="00C827EA" w:rsidRDefault="00C63866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637E41" w:rsidRPr="00C827EA">
        <w:rPr>
          <w:color w:val="000000"/>
        </w:rPr>
        <w:t>Овладение умениями и навыками игры в волейбол.</w:t>
      </w:r>
    </w:p>
    <w:p w:rsidR="00637E41" w:rsidRPr="00457756" w:rsidRDefault="00C63866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rStyle w:val="9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color w:val="000000"/>
        </w:rPr>
        <w:t xml:space="preserve">4. </w:t>
      </w:r>
      <w:r w:rsidR="00637E41" w:rsidRPr="00C827EA">
        <w:rPr>
          <w:color w:val="000000"/>
        </w:rPr>
        <w:t>Развитие силы, ловкости, координации движений, быстроты реакци</w:t>
      </w:r>
      <w:r w:rsidR="00637E41">
        <w:rPr>
          <w:color w:val="000000"/>
        </w:rPr>
        <w:t>и.</w:t>
      </w:r>
    </w:p>
    <w:p w:rsidR="00637E41" w:rsidRDefault="00637E41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rStyle w:val="9"/>
          <w:sz w:val="24"/>
          <w:szCs w:val="24"/>
        </w:rPr>
      </w:pPr>
      <w:r w:rsidRPr="00457756">
        <w:rPr>
          <w:rStyle w:val="9"/>
          <w:sz w:val="24"/>
          <w:szCs w:val="24"/>
        </w:rPr>
        <w:t>Воспитательные:</w:t>
      </w:r>
    </w:p>
    <w:p w:rsidR="00637E41" w:rsidRPr="00C827EA" w:rsidRDefault="00C63866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637E41" w:rsidRPr="00C827EA">
        <w:rPr>
          <w:color w:val="000000"/>
        </w:rPr>
        <w:t>Воспитать упорство трудолюбие, настойчивость в достижении цели.</w:t>
      </w:r>
    </w:p>
    <w:p w:rsidR="00637E41" w:rsidRPr="00457756" w:rsidRDefault="00C63866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rStyle w:val="9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color w:val="000000"/>
        </w:rPr>
        <w:t xml:space="preserve">2. </w:t>
      </w:r>
      <w:r w:rsidR="00637E41" w:rsidRPr="00C827EA">
        <w:rPr>
          <w:color w:val="000000"/>
        </w:rPr>
        <w:t>Воспитание трудолюбия, коммуникабельности, чувства товарищества и патриотизма.</w:t>
      </w:r>
    </w:p>
    <w:p w:rsidR="00637E41" w:rsidRDefault="00637E41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rStyle w:val="9"/>
          <w:sz w:val="24"/>
          <w:szCs w:val="24"/>
        </w:rPr>
      </w:pPr>
      <w:r w:rsidRPr="00457756">
        <w:rPr>
          <w:rStyle w:val="9"/>
          <w:sz w:val="24"/>
          <w:szCs w:val="24"/>
        </w:rPr>
        <w:t>Развивающие:</w:t>
      </w:r>
    </w:p>
    <w:p w:rsidR="00637E41" w:rsidRPr="00C827EA" w:rsidRDefault="00C63866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637E41" w:rsidRPr="00C827EA">
        <w:rPr>
          <w:color w:val="000000"/>
        </w:rPr>
        <w:t>Развитие спортивных способностей обучающихся.</w:t>
      </w:r>
    </w:p>
    <w:p w:rsidR="00637E41" w:rsidRPr="00850BB1" w:rsidRDefault="00C63866" w:rsidP="00DC7BC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000000"/>
        </w:rPr>
        <w:t xml:space="preserve">2. </w:t>
      </w:r>
      <w:r w:rsidR="00637E41" w:rsidRPr="00C827EA">
        <w:rPr>
          <w:color w:val="000000"/>
        </w:rPr>
        <w:t xml:space="preserve">Развитие желания участвовать </w:t>
      </w:r>
      <w:r w:rsidR="00850BB1" w:rsidRPr="00C827EA">
        <w:rPr>
          <w:color w:val="000000"/>
        </w:rPr>
        <w:t>в соревнованиях,</w:t>
      </w:r>
      <w:r w:rsidR="00D400D8">
        <w:rPr>
          <w:color w:val="000000"/>
        </w:rPr>
        <w:t xml:space="preserve"> </w:t>
      </w:r>
      <w:r w:rsidR="00637E41" w:rsidRPr="000268A9">
        <w:rPr>
          <w:color w:val="000000" w:themeColor="text1"/>
        </w:rPr>
        <w:t xml:space="preserve">проводимых в течение </w:t>
      </w:r>
      <w:r w:rsidR="00D400D8">
        <w:rPr>
          <w:color w:val="000000" w:themeColor="text1"/>
        </w:rPr>
        <w:t>реализации ДОП.</w:t>
      </w:r>
    </w:p>
    <w:p w:rsidR="00F6103C" w:rsidRPr="004A72F8" w:rsidRDefault="00AB4D46" w:rsidP="00DC7B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103C" w:rsidRPr="004A72F8">
        <w:rPr>
          <w:rFonts w:ascii="Times New Roman" w:hAnsi="Times New Roman"/>
          <w:sz w:val="24"/>
          <w:szCs w:val="24"/>
        </w:rPr>
        <w:t xml:space="preserve">Занятия проводятся в </w:t>
      </w:r>
      <w:r w:rsidR="00F6103C" w:rsidRPr="004A72F8">
        <w:rPr>
          <w:rFonts w:ascii="Times New Roman" w:hAnsi="Times New Roman"/>
          <w:color w:val="000000"/>
          <w:sz w:val="24"/>
          <w:szCs w:val="24"/>
        </w:rPr>
        <w:t>соответствии с учебным планом и календарным учебным графиком. Основными формами учебно-тренировочного процесса являются групповые занятия.</w:t>
      </w:r>
    </w:p>
    <w:p w:rsidR="00F6103C" w:rsidRDefault="00AB4D46" w:rsidP="00DC7BC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03C" w:rsidRPr="00457756">
        <w:rPr>
          <w:rFonts w:ascii="Times New Roman" w:hAnsi="Times New Roman"/>
          <w:b/>
          <w:color w:val="000000"/>
          <w:sz w:val="24"/>
          <w:szCs w:val="24"/>
        </w:rPr>
        <w:t>Сроки освоения программы</w:t>
      </w:r>
      <w:r w:rsidR="00F6103C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D400D8">
        <w:rPr>
          <w:rFonts w:ascii="Times New Roman" w:hAnsi="Times New Roman"/>
          <w:color w:val="000000"/>
          <w:sz w:val="24"/>
          <w:szCs w:val="24"/>
        </w:rPr>
        <w:t>2 года</w:t>
      </w:r>
      <w:r w:rsidR="004C4A0C">
        <w:rPr>
          <w:rFonts w:ascii="Times New Roman" w:hAnsi="Times New Roman"/>
          <w:color w:val="000000"/>
          <w:sz w:val="24"/>
          <w:szCs w:val="24"/>
        </w:rPr>
        <w:t>.</w:t>
      </w:r>
    </w:p>
    <w:p w:rsidR="0019616E" w:rsidRPr="00AB4D46" w:rsidRDefault="0019616E" w:rsidP="00DC7B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D46">
        <w:rPr>
          <w:rFonts w:ascii="Times New Roman" w:hAnsi="Times New Roman"/>
          <w:color w:val="000000"/>
          <w:sz w:val="24"/>
          <w:szCs w:val="24"/>
        </w:rPr>
        <w:t>Календарно- тематическое планирование занятий</w:t>
      </w:r>
      <w:r w:rsidR="00AB4D46">
        <w:rPr>
          <w:rFonts w:ascii="Times New Roman" w:hAnsi="Times New Roman"/>
          <w:color w:val="000000"/>
          <w:sz w:val="24"/>
          <w:szCs w:val="24"/>
        </w:rPr>
        <w:t xml:space="preserve"> (Приложение 1)</w:t>
      </w:r>
      <w:r w:rsidR="00EE662F">
        <w:rPr>
          <w:rFonts w:ascii="Times New Roman" w:hAnsi="Times New Roman"/>
          <w:color w:val="000000"/>
          <w:sz w:val="24"/>
          <w:szCs w:val="24"/>
        </w:rPr>
        <w:t>.</w:t>
      </w:r>
    </w:p>
    <w:p w:rsidR="00090D83" w:rsidRPr="00D86AD4" w:rsidRDefault="00090D83" w:rsidP="00AB4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:rsidR="00C161DD" w:rsidRDefault="00483372" w:rsidP="00AB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D6FAB" w:rsidRPr="004A72F8">
        <w:rPr>
          <w:rFonts w:ascii="Times New Roman" w:hAnsi="Times New Roman"/>
          <w:b/>
          <w:sz w:val="24"/>
          <w:szCs w:val="24"/>
        </w:rPr>
        <w:t>.</w:t>
      </w:r>
      <w:r w:rsidR="00850BB1">
        <w:rPr>
          <w:rFonts w:ascii="Times New Roman" w:hAnsi="Times New Roman"/>
          <w:b/>
          <w:sz w:val="24"/>
          <w:szCs w:val="24"/>
        </w:rPr>
        <w:t>Рабочая программа воспитания</w:t>
      </w:r>
      <w:r w:rsidR="00C161DD" w:rsidRPr="004A72F8">
        <w:rPr>
          <w:rFonts w:ascii="Times New Roman" w:hAnsi="Times New Roman"/>
          <w:b/>
          <w:sz w:val="24"/>
          <w:szCs w:val="24"/>
        </w:rPr>
        <w:t>.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Согласно основным понятиям Федерального закона № 273-ФЗ «Об образовании в РФ» (редакция, действующая с 1 сентября 2020 года)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 xml:space="preserve"> Нормативной основой воспитательной деятельности в МАУ ДО «ДЮСШ «Спринт»» </w:t>
      </w:r>
      <w:r w:rsidR="00850BB1" w:rsidRPr="00D86AD4">
        <w:rPr>
          <w:rFonts w:ascii="Times New Roman" w:hAnsi="Times New Roman"/>
          <w:color w:val="000000"/>
          <w:sz w:val="24"/>
          <w:szCs w:val="24"/>
        </w:rPr>
        <w:t>являются: -</w:t>
      </w:r>
      <w:r w:rsidRPr="00D86AD4">
        <w:rPr>
          <w:rFonts w:ascii="Times New Roman" w:hAnsi="Times New Roman"/>
          <w:color w:val="000000"/>
          <w:sz w:val="24"/>
          <w:szCs w:val="24"/>
        </w:rPr>
        <w:t xml:space="preserve"> Конвенция ООН «О правах ребенка»;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Федеральный закон от 24 июля 1998 г. № 124-ФЗ (с изменениями и дополнениями) «Об основных гарантиях прав ребенка в РФ»;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Федеральный закон Российской Федерации от 29 декабря 2012 г. N 273-ФЗ «Об образовании в Российской Федерации»;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"Концепция общенациональной системы выявления и развития молодых талантов" (утв. Президентом РФ 03.04.2012);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Стратегия развития воспитания в Российской Федерации до 2025 года, утвержденная распоряжением Правительства РФ от 29 мая 2015 года № 996-р;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Федеральный закон от 24 июня 1999 №120 ФЗ «Об основах системы профилактики безнадзорности и правонарушений несовершеннолетних»;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lastRenderedPageBreak/>
        <w:t>- Федеральный закон от 29 декабря 2010 г. N 436-ФЗ «О защите детей от информации, причиняющей вред их здоровью и развитию»;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Закон Тюменской области от 06.10.2000 N 205 «О системе профилактики безнадзорности и правонарушений несовершеннолетних и защиты их прав в Тюменской области»;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Закон Тюменской области от 13.01.01 №244 «О профилактике наркомании и токсикомании в Тюменской области»;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Закон Тюменской области от 3.05.2002 №15 «О дополнительных мерах по защите нравственности и здоровья детей в Тюменской области»;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Закон ТО от 7.05.1998 № 24 «О защите прав ребенка»;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8686A">
        <w:rPr>
          <w:rFonts w:ascii="Times New Roman" w:hAnsi="Times New Roman"/>
          <w:color w:val="000000"/>
          <w:sz w:val="24"/>
          <w:szCs w:val="24"/>
        </w:rPr>
        <w:t>П</w:t>
      </w:r>
      <w:r w:rsidR="00F868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риказ</w:t>
      </w:r>
      <w:r w:rsidR="00F8686A"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D86AD4">
        <w:rPr>
          <w:rFonts w:ascii="Times New Roman" w:hAnsi="Times New Roman"/>
          <w:color w:val="000000"/>
          <w:sz w:val="24"/>
          <w:szCs w:val="24"/>
        </w:rPr>
        <w:t>;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Приказ Рособрнадзора от 29.05.2014 N 785 (ред. от 27.11.2017)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A60EEC" w:rsidRPr="00D86AD4" w:rsidRDefault="00A60EEC" w:rsidP="00A6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Национальный проект «Образование»Федеральный проект «Успех каждого ребенка»;</w:t>
      </w:r>
    </w:p>
    <w:p w:rsidR="00AC35D3" w:rsidRPr="003C4220" w:rsidRDefault="00850BB1" w:rsidP="003C4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60EEC" w:rsidRPr="00D86AD4">
        <w:rPr>
          <w:rFonts w:ascii="Times New Roman" w:hAnsi="Times New Roman"/>
          <w:color w:val="000000"/>
          <w:sz w:val="24"/>
          <w:szCs w:val="24"/>
        </w:rPr>
        <w:t>Федеральный проект «Социальная активность»;</w:t>
      </w:r>
    </w:p>
    <w:p w:rsidR="00AC35D3" w:rsidRPr="004A72F8" w:rsidRDefault="00AC35D3" w:rsidP="003C4220">
      <w:pPr>
        <w:pStyle w:val="Standarduser"/>
        <w:jc w:val="both"/>
        <w:rPr>
          <w:rFonts w:eastAsia="HiddenHorzOCR"/>
        </w:rPr>
      </w:pPr>
      <w:r w:rsidRPr="004A72F8">
        <w:rPr>
          <w:bCs/>
          <w:iCs/>
          <w:color w:val="000000"/>
        </w:rPr>
        <w:t xml:space="preserve">Воспитательная работа по дополнительной общеразвивающей программе в области физической культуры и </w:t>
      </w:r>
      <w:r w:rsidR="00850BB1" w:rsidRPr="004A72F8">
        <w:rPr>
          <w:bCs/>
          <w:iCs/>
          <w:color w:val="000000"/>
        </w:rPr>
        <w:t>спорта по</w:t>
      </w:r>
      <w:r w:rsidR="00D400D8">
        <w:rPr>
          <w:bCs/>
          <w:iCs/>
          <w:color w:val="000000"/>
        </w:rPr>
        <w:t xml:space="preserve"> </w:t>
      </w:r>
      <w:r w:rsidR="00850BB1" w:rsidRPr="004A72F8">
        <w:rPr>
          <w:bCs/>
          <w:iCs/>
          <w:color w:val="000000"/>
        </w:rPr>
        <w:t>волейболу проводится</w:t>
      </w:r>
      <w:r w:rsidRPr="004A72F8">
        <w:rPr>
          <w:bCs/>
          <w:iCs/>
          <w:color w:val="000000"/>
        </w:rPr>
        <w:t xml:space="preserve"> в соответствии с планом рабочей программы воспитательной работы</w:t>
      </w:r>
      <w:r w:rsidR="00D400D8">
        <w:rPr>
          <w:bCs/>
          <w:iCs/>
          <w:color w:val="000000"/>
        </w:rPr>
        <w:t xml:space="preserve"> </w:t>
      </w:r>
      <w:r w:rsidRPr="004A72F8">
        <w:rPr>
          <w:rFonts w:eastAsia="HiddenHorzOCR"/>
        </w:rPr>
        <w:t>ДЮСШ «Спринт</w:t>
      </w:r>
      <w:r w:rsidR="00850BB1" w:rsidRPr="004A72F8">
        <w:rPr>
          <w:rFonts w:eastAsia="HiddenHorzOCR"/>
        </w:rPr>
        <w:t>»» и</w:t>
      </w:r>
      <w:r w:rsidRPr="004A72F8">
        <w:rPr>
          <w:rFonts w:eastAsia="HiddenHorzOCR"/>
        </w:rPr>
        <w:t xml:space="preserve"> включает в себя </w:t>
      </w:r>
      <w:r w:rsidR="00850BB1" w:rsidRPr="004A72F8">
        <w:rPr>
          <w:rFonts w:eastAsia="HiddenHorzOCR"/>
        </w:rPr>
        <w:t>три сквозных</w:t>
      </w:r>
      <w:r w:rsidRPr="004A72F8">
        <w:rPr>
          <w:rFonts w:eastAsia="HiddenHorzOCR"/>
        </w:rPr>
        <w:t xml:space="preserve"> подпрограмм:</w:t>
      </w:r>
    </w:p>
    <w:p w:rsidR="00AC35D3" w:rsidRPr="004A72F8" w:rsidRDefault="00AC35D3" w:rsidP="004A72F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среде.</w:t>
      </w:r>
    </w:p>
    <w:p w:rsidR="00AC35D3" w:rsidRPr="004A72F8" w:rsidRDefault="00AC35D3" w:rsidP="004A72F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 xml:space="preserve"> Программа социализации, самоопределения и профессиональной ориентации.</w:t>
      </w:r>
    </w:p>
    <w:p w:rsidR="00AC35D3" w:rsidRPr="004A72F8" w:rsidRDefault="00AC35D3" w:rsidP="004A72F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 xml:space="preserve"> 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травматизма).</w:t>
      </w:r>
    </w:p>
    <w:p w:rsidR="00AC35D3" w:rsidRPr="004A72F8" w:rsidRDefault="00AC35D3" w:rsidP="004A72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5D3" w:rsidRPr="004A72F8" w:rsidRDefault="00AC35D3" w:rsidP="004A7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Цель:</w:t>
      </w:r>
      <w:r w:rsidRPr="004A72F8">
        <w:rPr>
          <w:rFonts w:ascii="Times New Roman" w:hAnsi="Times New Roman"/>
          <w:sz w:val="24"/>
          <w:szCs w:val="24"/>
        </w:rPr>
        <w:t xml:space="preserve"> Создание условий для формирования социально-активной, творческой, нравственно и физически </w:t>
      </w:r>
      <w:r w:rsidR="00850BB1" w:rsidRPr="004A72F8">
        <w:rPr>
          <w:rFonts w:ascii="Times New Roman" w:hAnsi="Times New Roman"/>
          <w:sz w:val="24"/>
          <w:szCs w:val="24"/>
        </w:rPr>
        <w:t>здоровой личности</w:t>
      </w:r>
      <w:r w:rsidRPr="004A72F8">
        <w:rPr>
          <w:rFonts w:ascii="Times New Roman" w:hAnsi="Times New Roman"/>
          <w:sz w:val="24"/>
          <w:szCs w:val="24"/>
        </w:rPr>
        <w:t>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AC35D3" w:rsidRPr="004A72F8" w:rsidRDefault="00AC35D3" w:rsidP="004A7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5D3" w:rsidRPr="004A72F8" w:rsidRDefault="00AC35D3" w:rsidP="004A7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Задачи:</w:t>
      </w:r>
    </w:p>
    <w:p w:rsidR="00AC35D3" w:rsidRPr="004A72F8" w:rsidRDefault="00850BB1" w:rsidP="004A72F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C35D3" w:rsidRPr="004A72F8">
        <w:rPr>
          <w:rFonts w:ascii="Times New Roman" w:hAnsi="Times New Roman"/>
          <w:sz w:val="24"/>
          <w:szCs w:val="24"/>
        </w:rPr>
        <w:t>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AC35D3" w:rsidRPr="004A72F8" w:rsidRDefault="00850BB1" w:rsidP="004A72F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C35D3" w:rsidRPr="004A72F8">
        <w:rPr>
          <w:rFonts w:ascii="Times New Roman" w:hAnsi="Times New Roman"/>
          <w:sz w:val="24"/>
          <w:szCs w:val="24"/>
        </w:rPr>
        <w:t>азвивать систему взаимоотношений в коллективе через разнообразные формы активной социальной деятельности;</w:t>
      </w:r>
    </w:p>
    <w:p w:rsidR="00AC35D3" w:rsidRPr="004A72F8" w:rsidRDefault="00850BB1" w:rsidP="004A72F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C35D3" w:rsidRPr="004A72F8">
        <w:rPr>
          <w:rFonts w:ascii="Times New Roman" w:hAnsi="Times New Roman"/>
          <w:sz w:val="24"/>
          <w:szCs w:val="24"/>
        </w:rPr>
        <w:t>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AC35D3" w:rsidRPr="004A72F8" w:rsidRDefault="00850BB1" w:rsidP="004A72F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AC35D3" w:rsidRPr="004A72F8">
        <w:rPr>
          <w:rFonts w:ascii="Times New Roman" w:hAnsi="Times New Roman"/>
          <w:sz w:val="24"/>
          <w:szCs w:val="24"/>
        </w:rPr>
        <w:t xml:space="preserve">ормирование и </w:t>
      </w:r>
      <w:r w:rsidRPr="004A72F8">
        <w:rPr>
          <w:rFonts w:ascii="Times New Roman" w:hAnsi="Times New Roman"/>
          <w:sz w:val="24"/>
          <w:szCs w:val="24"/>
        </w:rPr>
        <w:t>пропаганда здорового</w:t>
      </w:r>
      <w:r w:rsidR="00AC35D3" w:rsidRPr="004A72F8">
        <w:rPr>
          <w:rFonts w:ascii="Times New Roman" w:hAnsi="Times New Roman"/>
          <w:sz w:val="24"/>
          <w:szCs w:val="24"/>
        </w:rPr>
        <w:t xml:space="preserve"> образа жизни.</w:t>
      </w:r>
    </w:p>
    <w:p w:rsidR="00AC35D3" w:rsidRPr="004A72F8" w:rsidRDefault="00850BB1" w:rsidP="004A72F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C35D3" w:rsidRPr="004A72F8">
        <w:rPr>
          <w:rFonts w:ascii="Times New Roman" w:hAnsi="Times New Roman"/>
          <w:sz w:val="24"/>
          <w:szCs w:val="24"/>
        </w:rPr>
        <w:t>рганизация системы индивидуальной и коллективной работы с родителями (тематические беседы, собрания, индивидуальные консультации).</w:t>
      </w:r>
    </w:p>
    <w:p w:rsidR="00850BB1" w:rsidRPr="00D400D8" w:rsidRDefault="00850BB1" w:rsidP="00D400D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AC35D3" w:rsidRPr="004A72F8">
        <w:rPr>
          <w:rFonts w:ascii="Times New Roman" w:hAnsi="Times New Roman"/>
          <w:sz w:val="24"/>
          <w:szCs w:val="24"/>
        </w:rPr>
        <w:t xml:space="preserve">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родителей).   </w:t>
      </w:r>
    </w:p>
    <w:p w:rsidR="00AC35D3" w:rsidRPr="004A72F8" w:rsidRDefault="00AC35D3" w:rsidP="004A72F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и оценка их достижения</w:t>
      </w:r>
    </w:p>
    <w:p w:rsidR="00AC35D3" w:rsidRPr="004A72F8" w:rsidRDefault="00AC35D3" w:rsidP="004A72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ab/>
        <w:t xml:space="preserve">В программе </w:t>
      </w:r>
      <w:r w:rsidR="00850BB1" w:rsidRPr="004A72F8">
        <w:rPr>
          <w:rFonts w:ascii="Times New Roman" w:hAnsi="Times New Roman"/>
          <w:sz w:val="24"/>
          <w:szCs w:val="24"/>
        </w:rPr>
        <w:t>воспитания предусмотрены</w:t>
      </w:r>
      <w:r w:rsidRPr="004A72F8">
        <w:rPr>
          <w:rFonts w:ascii="Times New Roman" w:hAnsi="Times New Roman"/>
          <w:sz w:val="24"/>
          <w:szCs w:val="24"/>
        </w:rPr>
        <w:t xml:space="preserve"> определенные результаты по каждому из направлений.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Планируемые результаты выступают ориентирами воспитательной деятельности.</w:t>
      </w:r>
    </w:p>
    <w:p w:rsidR="00AC35D3" w:rsidRPr="004A72F8" w:rsidRDefault="00AC35D3" w:rsidP="004A72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среде:</w:t>
      </w:r>
    </w:p>
    <w:p w:rsidR="00AC35D3" w:rsidRPr="004A72F8" w:rsidRDefault="00AC35D3" w:rsidP="004A72F8">
      <w:pPr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ценностное отношение к России, своему народу, краю, семье;</w:t>
      </w:r>
    </w:p>
    <w:p w:rsidR="00AC35D3" w:rsidRPr="004A72F8" w:rsidRDefault="00AC35D3" w:rsidP="004A72F8">
      <w:pPr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желание продолжать героические традиции многонационального российского народа;</w:t>
      </w:r>
    </w:p>
    <w:p w:rsidR="00AC35D3" w:rsidRPr="004A72F8" w:rsidRDefault="00AC35D3" w:rsidP="004A72F8">
      <w:pPr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уважительное отношение к представителям всех национальностей;</w:t>
      </w:r>
    </w:p>
    <w:p w:rsidR="00AC35D3" w:rsidRPr="004A72F8" w:rsidRDefault="00AC35D3" w:rsidP="004A72F8">
      <w:pPr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знание государственных праздников, их значения в истории страны;</w:t>
      </w:r>
    </w:p>
    <w:p w:rsidR="00AC35D3" w:rsidRPr="004A72F8" w:rsidRDefault="00AC35D3" w:rsidP="004A72F8">
      <w:pPr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умение сочетать личные и общественные интересы, понимание успешности личности через сопряженность личных интересов и точек роста своего края, региона;</w:t>
      </w:r>
    </w:p>
    <w:p w:rsidR="00AC35D3" w:rsidRPr="004A72F8" w:rsidRDefault="00AC35D3" w:rsidP="004A72F8">
      <w:pPr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социальная активность, участие в деятельности общественных организаций и социально-значимых проектах;</w:t>
      </w:r>
    </w:p>
    <w:p w:rsidR="00AC35D3" w:rsidRPr="004A72F8" w:rsidRDefault="00AC35D3" w:rsidP="004A72F8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значения религиозных идеалов в жизни человека и общества, роли традиционных религий в истории и культуре нашей страны;</w:t>
      </w:r>
    </w:p>
    <w:p w:rsidR="00AC35D3" w:rsidRPr="004A72F8" w:rsidRDefault="00AC35D3" w:rsidP="004A72F8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AC35D3" w:rsidRPr="004A72F8" w:rsidRDefault="00AC35D3" w:rsidP="004A72F8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необходимости самодисциплины;</w:t>
      </w:r>
    </w:p>
    <w:p w:rsidR="00AC35D3" w:rsidRPr="004A72F8" w:rsidRDefault="00AC35D3" w:rsidP="004A72F8">
      <w:pPr>
        <w:numPr>
          <w:ilvl w:val="0"/>
          <w:numId w:val="3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AC35D3" w:rsidRPr="004A72F8" w:rsidRDefault="00AC35D3" w:rsidP="004A72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C35D3" w:rsidRPr="004A72F8" w:rsidRDefault="00AC35D3" w:rsidP="004A72F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Социализация, самоопределение и профессиональная ориентация:</w:t>
      </w:r>
    </w:p>
    <w:p w:rsidR="00AC35D3" w:rsidRPr="004A72F8" w:rsidRDefault="00AC35D3" w:rsidP="004A72F8">
      <w:pPr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позитивное принятие себя как личности; сознательное понимание своей принадлежности к социальным общностям;</w:t>
      </w:r>
    </w:p>
    <w:p w:rsidR="00AC35D3" w:rsidRPr="004A72F8" w:rsidRDefault="00AC35D3" w:rsidP="004A72F8">
      <w:pPr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позитивный опыт практической деятельности в составе различных социокультурных групп конструктивной общественной направленности;</w:t>
      </w:r>
    </w:p>
    <w:p w:rsidR="00AC35D3" w:rsidRPr="004A72F8" w:rsidRDefault="00AC35D3" w:rsidP="004A72F8">
      <w:pPr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умение моделировать социальные отношения, прогнозировать развитие социальной ситуации;</w:t>
      </w:r>
    </w:p>
    <w:p w:rsidR="00AC35D3" w:rsidRPr="004A72F8" w:rsidRDefault="00AC35D3" w:rsidP="004A72F8">
      <w:pPr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умение дифференцировать, принимать или не принимать информацию, поступающую из социальной среды;</w:t>
      </w:r>
    </w:p>
    <w:p w:rsidR="00AC35D3" w:rsidRPr="004A72F8" w:rsidRDefault="00AC35D3" w:rsidP="004A72F8">
      <w:pPr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самоопределение в области своих познавательных интересов;</w:t>
      </w:r>
    </w:p>
    <w:p w:rsidR="00AC35D3" w:rsidRPr="004A72F8" w:rsidRDefault="00AC35D3" w:rsidP="004A72F8">
      <w:pPr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сформированность первоначальных профессиональных намерений и интересов;</w:t>
      </w:r>
    </w:p>
    <w:p w:rsidR="00AC35D3" w:rsidRPr="004A72F8" w:rsidRDefault="00AC35D3" w:rsidP="004A72F8">
      <w:pPr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позитивный опыт участия в общественно значимых делах.</w:t>
      </w:r>
    </w:p>
    <w:p w:rsidR="00AC35D3" w:rsidRPr="004A72F8" w:rsidRDefault="00AC35D3" w:rsidP="004A72F8">
      <w:pPr>
        <w:pStyle w:val="a3"/>
        <w:widowControl w:val="0"/>
        <w:spacing w:after="0" w:afterAutospacing="0"/>
        <w:ind w:firstLine="709"/>
        <w:jc w:val="both"/>
        <w:rPr>
          <w:b/>
        </w:rPr>
      </w:pPr>
      <w:r w:rsidRPr="004A72F8">
        <w:rPr>
          <w:b/>
        </w:rPr>
        <w:t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</w:t>
      </w:r>
    </w:p>
    <w:p w:rsidR="00AC35D3" w:rsidRPr="004A72F8" w:rsidRDefault="00AC35D3" w:rsidP="004A72F8">
      <w:pPr>
        <w:pStyle w:val="a5"/>
        <w:numPr>
          <w:ilvl w:val="0"/>
          <w:numId w:val="3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AC35D3" w:rsidRPr="004A72F8" w:rsidRDefault="00AC35D3" w:rsidP="004A72F8">
      <w:pPr>
        <w:pStyle w:val="a5"/>
        <w:numPr>
          <w:ilvl w:val="0"/>
          <w:numId w:val="3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осознание ценности экологически целесообразного, здорового, законопослушного и безопасного образа жизни;</w:t>
      </w:r>
    </w:p>
    <w:p w:rsidR="00AC35D3" w:rsidRPr="004A72F8" w:rsidRDefault="00AC35D3" w:rsidP="004A72F8">
      <w:pPr>
        <w:pStyle w:val="a5"/>
        <w:numPr>
          <w:ilvl w:val="0"/>
          <w:numId w:val="3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AC35D3" w:rsidRPr="004A72F8" w:rsidRDefault="00AC35D3" w:rsidP="004A72F8">
      <w:pPr>
        <w:pStyle w:val="a5"/>
        <w:numPr>
          <w:ilvl w:val="0"/>
          <w:numId w:val="3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формирование личного опыта здоровьесберегающей деятельности и безопасного поведения;</w:t>
      </w:r>
    </w:p>
    <w:p w:rsidR="00AC35D3" w:rsidRPr="004A72F8" w:rsidRDefault="00AC35D3" w:rsidP="004A72F8">
      <w:pPr>
        <w:pStyle w:val="a5"/>
        <w:numPr>
          <w:ilvl w:val="0"/>
          <w:numId w:val="3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lastRenderedPageBreak/>
        <w:t>умение противостоять негативным факторам, способствующим ухудшению здоровья и нарушению безопасности;</w:t>
      </w:r>
    </w:p>
    <w:p w:rsidR="00AC35D3" w:rsidRPr="004A72F8" w:rsidRDefault="00AC35D3" w:rsidP="004A72F8">
      <w:pPr>
        <w:pStyle w:val="a5"/>
        <w:numPr>
          <w:ilvl w:val="0"/>
          <w:numId w:val="3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соблюдение установленных правил личной гигиены, техники безопасности, безопасности на дороге.</w:t>
      </w:r>
    </w:p>
    <w:p w:rsidR="00AC35D3" w:rsidRPr="004A72F8" w:rsidRDefault="00AC35D3" w:rsidP="004A72F8">
      <w:pPr>
        <w:pStyle w:val="Standarduser"/>
        <w:ind w:firstLine="709"/>
        <w:jc w:val="both"/>
        <w:rPr>
          <w:rFonts w:eastAsia="Calibri"/>
        </w:rPr>
      </w:pPr>
      <w:r w:rsidRPr="004A72F8">
        <w:rPr>
          <w:rFonts w:eastAsia="Calibri"/>
        </w:rPr>
        <w:t xml:space="preserve">В процессе формирования личности воспитание, как целенаправленное воздействие на человека,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</w:t>
      </w:r>
    </w:p>
    <w:p w:rsidR="00AC35D3" w:rsidRPr="004A72F8" w:rsidRDefault="00AC35D3" w:rsidP="004A72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C35D3" w:rsidRPr="004A72F8" w:rsidRDefault="00AC35D3" w:rsidP="004A72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 xml:space="preserve">Ценностные ориентиры </w:t>
      </w:r>
      <w:r w:rsidR="00E45C05">
        <w:rPr>
          <w:rFonts w:ascii="Times New Roman" w:hAnsi="Times New Roman"/>
          <w:b/>
          <w:sz w:val="24"/>
          <w:szCs w:val="24"/>
        </w:rPr>
        <w:t xml:space="preserve">рабочей </w:t>
      </w:r>
      <w:r w:rsidR="00E45C05" w:rsidRPr="004A72F8">
        <w:rPr>
          <w:rFonts w:ascii="Times New Roman" w:hAnsi="Times New Roman"/>
          <w:b/>
          <w:sz w:val="24"/>
          <w:szCs w:val="24"/>
        </w:rPr>
        <w:t>программы</w:t>
      </w:r>
      <w:r w:rsidR="00E45C05">
        <w:rPr>
          <w:rFonts w:ascii="Times New Roman" w:hAnsi="Times New Roman"/>
          <w:b/>
          <w:sz w:val="24"/>
          <w:szCs w:val="24"/>
        </w:rPr>
        <w:t xml:space="preserve"> воспитания</w:t>
      </w:r>
      <w:r w:rsidRPr="004A72F8">
        <w:rPr>
          <w:rFonts w:ascii="Times New Roman" w:hAnsi="Times New Roman"/>
          <w:b/>
          <w:sz w:val="24"/>
          <w:szCs w:val="24"/>
        </w:rPr>
        <w:t>:</w:t>
      </w:r>
      <w:r w:rsidRPr="004A72F8">
        <w:rPr>
          <w:rFonts w:ascii="Times New Roman" w:hAnsi="Times New Roman"/>
          <w:sz w:val="24"/>
          <w:szCs w:val="24"/>
        </w:rPr>
        <w:t>любовь к России, многообразие и уважение культур и народов, социальная ответственность и компетентность, нравственный выбор, милосердие, честь, достоинство, культура семейных отношений, семейные традиции, семейные ценности.</w:t>
      </w:r>
    </w:p>
    <w:p w:rsidR="004C4A0C" w:rsidRDefault="004C4A0C" w:rsidP="004A7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5D3" w:rsidRPr="004A72F8" w:rsidRDefault="00AC35D3" w:rsidP="004A7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F90204" w:rsidRPr="004A72F8" w:rsidRDefault="00F90204" w:rsidP="004A7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8392"/>
      </w:tblGrid>
      <w:tr w:rsidR="00D400D8" w:rsidRPr="004A72F8" w:rsidTr="00D400D8">
        <w:trPr>
          <w:trHeight w:val="562"/>
        </w:trPr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Духовно-нравственное, гражданско-патриотическое воспитание, возрождение семейных ценностей, формирование общей культуры обучающихся, профилактика экстремизма и радикализма в молодежной среде.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«Экстремизм в молодежной среде» -беседа-диалог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 Мой край родной»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« Я и семья»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ветеранами или участниками великой отечественной войны.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«Экстремизм в молодежной среде» -беседа-диалог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 Мой край родной»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« Я и семья»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ветеранами или участниками великой отечественной войны.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 9 мая День Победы»</w:t>
            </w:r>
          </w:p>
        </w:tc>
      </w:tr>
      <w:tr w:rsidR="00D400D8" w:rsidRPr="004A72F8" w:rsidTr="00D400D8">
        <w:tc>
          <w:tcPr>
            <w:tcW w:w="9570" w:type="dxa"/>
            <w:gridSpan w:val="2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Социализация, самоопределение и профессиональная ориентация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 День работников нефтяной, газовой и топливной промышленности»- беседа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«День учителя»- день самоуправления.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День проф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ессионального самоопределения «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День милиции»- беседа с инспектором.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профессионального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самоопределения «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гражданской авиации»- видеоролик.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День проф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ессионального самоопределения «</w:t>
            </w: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День спасателя»- - беседа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«День Российской науки.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«День работников органов наркоконтроля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» рисунки мы  против наркотиков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Беседа: Международный день интернета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профессионального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самоопределения день связиста. Б</w:t>
            </w: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еседа</w:t>
            </w:r>
          </w:p>
        </w:tc>
      </w:tr>
      <w:tr w:rsidR="00D400D8" w:rsidRPr="004A72F8" w:rsidTr="00D400D8">
        <w:tc>
          <w:tcPr>
            <w:tcW w:w="9570" w:type="dxa"/>
            <w:gridSpan w:val="2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культуры здорового и безопасного образа жизни и комплексной профилактической работы (профилактика употребления ПАВ, безнадзорность, правонарушения несовершеннолетних и детского дорожно-транспортного травматизма)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Энергетик- вред для окрепшего организма. Показ социального ролика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</w:tcPr>
          <w:p w:rsidR="00D400D8" w:rsidRPr="004A72F8" w:rsidRDefault="00D400D8" w:rsidP="00D400D8">
            <w:pPr>
              <w:pStyle w:val="ac"/>
              <w:jc w:val="both"/>
              <w:rPr>
                <w:color w:val="000000"/>
              </w:rPr>
            </w:pPr>
            <w:r w:rsidRPr="004A72F8">
              <w:rPr>
                <w:color w:val="000000"/>
              </w:rPr>
              <w:t>Организация профилактических мероприятий: · «Всемирный день здоровья»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Беседа: о правильном питании.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DE361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«Всемирный день здоровья» веселые старты </w:t>
            </w:r>
          </w:p>
        </w:tc>
      </w:tr>
      <w:tr w:rsidR="00D400D8" w:rsidRPr="004A72F8" w:rsidTr="00D400D8">
        <w:tc>
          <w:tcPr>
            <w:tcW w:w="1178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92" w:type="dxa"/>
          </w:tcPr>
          <w:p w:rsidR="00D400D8" w:rsidRPr="00DE3613" w:rsidRDefault="00D400D8" w:rsidP="00D4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sz w:val="24"/>
                <w:szCs w:val="24"/>
              </w:rPr>
              <w:t>Организация профилактических мероприятий:  «День борьбы с пьянством» (17 мая); Беседа о вреде алкоголя.</w:t>
            </w:r>
          </w:p>
        </w:tc>
      </w:tr>
    </w:tbl>
    <w:p w:rsidR="00637E41" w:rsidRPr="004A72F8" w:rsidRDefault="00637E41" w:rsidP="004A7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C05" w:rsidRDefault="00483372" w:rsidP="0048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00F97">
        <w:rPr>
          <w:rFonts w:ascii="Times New Roman" w:hAnsi="Times New Roman"/>
          <w:b/>
          <w:sz w:val="24"/>
          <w:szCs w:val="24"/>
        </w:rPr>
        <w:t>.</w:t>
      </w:r>
      <w:r w:rsidR="006E0691" w:rsidRPr="004A72F8">
        <w:rPr>
          <w:rFonts w:ascii="Times New Roman" w:hAnsi="Times New Roman"/>
          <w:b/>
          <w:sz w:val="24"/>
          <w:szCs w:val="24"/>
        </w:rPr>
        <w:t>Материально техническое обеспечение</w:t>
      </w:r>
      <w:r w:rsidR="00E45C05">
        <w:rPr>
          <w:rFonts w:ascii="Times New Roman" w:hAnsi="Times New Roman"/>
          <w:b/>
          <w:sz w:val="24"/>
          <w:szCs w:val="24"/>
        </w:rPr>
        <w:t>.</w:t>
      </w:r>
    </w:p>
    <w:p w:rsidR="006E0691" w:rsidRPr="004A72F8" w:rsidRDefault="00E45C05" w:rsidP="00D400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5C05">
        <w:rPr>
          <w:rFonts w:ascii="Times New Roman" w:hAnsi="Times New Roman"/>
          <w:sz w:val="24"/>
          <w:szCs w:val="24"/>
        </w:rPr>
        <w:t>П</w:t>
      </w:r>
      <w:r w:rsidR="006E0691" w:rsidRPr="00E45C05">
        <w:rPr>
          <w:rFonts w:ascii="Times New Roman" w:hAnsi="Times New Roman"/>
          <w:sz w:val="24"/>
          <w:szCs w:val="24"/>
        </w:rPr>
        <w:t>редусматривает:</w:t>
      </w:r>
      <w:r w:rsidR="00D400D8">
        <w:rPr>
          <w:rFonts w:ascii="Times New Roman" w:hAnsi="Times New Roman"/>
          <w:sz w:val="24"/>
          <w:szCs w:val="24"/>
        </w:rPr>
        <w:t xml:space="preserve"> </w:t>
      </w:r>
      <w:r w:rsidR="006E0691" w:rsidRPr="004A72F8">
        <w:rPr>
          <w:rFonts w:ascii="Times New Roman" w:hAnsi="Times New Roman"/>
          <w:sz w:val="24"/>
          <w:szCs w:val="24"/>
        </w:rPr>
        <w:t xml:space="preserve">спортивный зал, </w:t>
      </w:r>
      <w:r w:rsidR="00D459F7" w:rsidRPr="004A72F8">
        <w:rPr>
          <w:rFonts w:ascii="Times New Roman" w:hAnsi="Times New Roman"/>
          <w:sz w:val="24"/>
          <w:szCs w:val="24"/>
        </w:rPr>
        <w:t xml:space="preserve">волейбольная сетка, </w:t>
      </w:r>
      <w:r w:rsidR="006E0691" w:rsidRPr="004A72F8">
        <w:rPr>
          <w:rFonts w:ascii="Times New Roman" w:hAnsi="Times New Roman"/>
          <w:sz w:val="24"/>
          <w:szCs w:val="24"/>
        </w:rPr>
        <w:t>тренажерный зал, мячи волейбольные, мячи набивные, гимнастические скамейки, теннисные мячи, скакалки, волейбольные жгуты, тренажер для отработки нападающего удара,</w:t>
      </w:r>
      <w:r w:rsidR="00D459F7" w:rsidRPr="004A72F8">
        <w:rPr>
          <w:rFonts w:ascii="Times New Roman" w:hAnsi="Times New Roman"/>
          <w:sz w:val="24"/>
          <w:szCs w:val="24"/>
        </w:rPr>
        <w:t xml:space="preserve"> гимнастические маты, секунд</w:t>
      </w:r>
      <w:r w:rsidR="00AC35D3" w:rsidRPr="004A72F8">
        <w:rPr>
          <w:rFonts w:ascii="Times New Roman" w:hAnsi="Times New Roman"/>
          <w:sz w:val="24"/>
          <w:szCs w:val="24"/>
        </w:rPr>
        <w:t>о</w:t>
      </w:r>
      <w:r w:rsidR="00D459F7" w:rsidRPr="004A72F8">
        <w:rPr>
          <w:rFonts w:ascii="Times New Roman" w:hAnsi="Times New Roman"/>
          <w:sz w:val="24"/>
          <w:szCs w:val="24"/>
        </w:rPr>
        <w:t>мер,</w:t>
      </w:r>
      <w:r w:rsidR="00D400D8">
        <w:rPr>
          <w:rFonts w:ascii="Times New Roman" w:hAnsi="Times New Roman"/>
          <w:sz w:val="24"/>
          <w:szCs w:val="24"/>
        </w:rPr>
        <w:t xml:space="preserve"> </w:t>
      </w:r>
      <w:r w:rsidR="00D459F7" w:rsidRPr="004A72F8">
        <w:rPr>
          <w:rFonts w:ascii="Times New Roman" w:hAnsi="Times New Roman"/>
          <w:sz w:val="24"/>
          <w:szCs w:val="24"/>
        </w:rPr>
        <w:t>свисток.</w:t>
      </w:r>
      <w:r w:rsidR="00D400D8">
        <w:rPr>
          <w:rFonts w:ascii="Times New Roman" w:hAnsi="Times New Roman"/>
          <w:sz w:val="24"/>
          <w:szCs w:val="24"/>
        </w:rPr>
        <w:t xml:space="preserve"> </w:t>
      </w:r>
      <w:r w:rsidR="00641A8D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дистанционном обучении </w:t>
      </w:r>
      <w:r w:rsidR="00BF1B7A" w:rsidRPr="00BF1B7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осуществляется</w:t>
      </w:r>
      <w:r w:rsidR="00D400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1B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доступ</w:t>
      </w:r>
      <w:r w:rsidR="00641A8D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средствам ДОТ, в т.ч. к образовательной онлайн-платформе, в качестве основного информационного ресурса, а также осуществляться учебно-методическая помощь обучающимся через консультации педагогов как при непосредственном взаимодействии педагога с обучающимися, так и опосредованно.</w:t>
      </w:r>
    </w:p>
    <w:p w:rsidR="00641A8D" w:rsidRPr="004A72F8" w:rsidRDefault="00641A8D" w:rsidP="004A72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A72F8" w:rsidRPr="00EE662F" w:rsidRDefault="00483372" w:rsidP="00442A59">
      <w:pPr>
        <w:spacing w:after="0" w:line="240" w:lineRule="auto"/>
        <w:ind w:left="156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</w:t>
      </w:r>
      <w:r w:rsidR="00E00F97" w:rsidRPr="00EE66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  </w:t>
      </w:r>
      <w:r w:rsidR="00AC35D3" w:rsidRPr="00EE66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Кадровое обеспечение</w:t>
      </w:r>
    </w:p>
    <w:p w:rsidR="007E0CC2" w:rsidRDefault="00F111F8" w:rsidP="00D400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Дополнительную общеразвивающую программу в области физической культуры и </w:t>
      </w:r>
      <w:r w:rsidR="00E45C05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спорта по</w:t>
      </w:r>
      <w:r w:rsidRPr="004A72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волейболу</w:t>
      </w:r>
      <w:r w:rsidR="00D400D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45C05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реализует тренер</w:t>
      </w: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-преподаватель по волейболу,</w:t>
      </w:r>
      <w:r w:rsidR="00D400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соответствующий Профессиональному стандарту «Педагог дополнительного образования детей и взрослых» (утверждён приказом Министерства </w:t>
      </w:r>
      <w:r w:rsidR="00E45C05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труда и</w:t>
      </w:r>
      <w:r w:rsidR="004A72F8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социальной защиты Российской </w:t>
      </w:r>
      <w:r w:rsidR="00E45C05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 от</w:t>
      </w: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 сентября 2021г. № 652н)</w:t>
      </w:r>
      <w:r w:rsidR="00EE6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E0CC2" w:rsidRDefault="007E0CC2" w:rsidP="004A72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4A0C" w:rsidRPr="004A72F8" w:rsidRDefault="004C4A0C" w:rsidP="004A72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1A8D" w:rsidRPr="00EE662F" w:rsidRDefault="00EA2D4C" w:rsidP="00D400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</w:t>
      </w:r>
      <w:r w:rsidR="007E0CC2" w:rsidRPr="007E0C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641A8D" w:rsidRPr="004A72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</w:t>
      </w:r>
      <w:r w:rsidR="004A72F8" w:rsidRPr="004A72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ы</w:t>
      </w:r>
      <w:r w:rsidR="00641A8D" w:rsidRPr="004A72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контроля</w:t>
      </w:r>
    </w:p>
    <w:p w:rsidR="00641A8D" w:rsidRPr="004A72F8" w:rsidRDefault="004A72F8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color w:val="000000"/>
        </w:rPr>
        <w:tab/>
      </w:r>
      <w:r w:rsidR="00641A8D" w:rsidRPr="004A72F8">
        <w:rPr>
          <w:color w:val="000000"/>
        </w:rPr>
        <w:t>Формой подведения итогов являются: контрольные упражнения и игры, тесты, сдача нормативов, соревнования. Оценке подлежит уровень теоретических знаний, технической и физической подготовки. При обучении элементам результат оценивается по схеме "сделал - не сделал" ("получилось - не получилось"). Эффективность обучения может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:rsidR="00641A8D" w:rsidRPr="004A72F8" w:rsidRDefault="00641A8D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41A8D" w:rsidRPr="004A72F8" w:rsidRDefault="00EA2D4C" w:rsidP="002701F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10</w:t>
      </w:r>
      <w:r w:rsidR="000C283E" w:rsidRPr="004A72F8">
        <w:rPr>
          <w:b/>
          <w:bCs/>
          <w:color w:val="000000"/>
        </w:rPr>
        <w:t>.</w:t>
      </w:r>
      <w:r w:rsidR="00641A8D" w:rsidRPr="004A72F8">
        <w:rPr>
          <w:b/>
          <w:bCs/>
          <w:color w:val="000000"/>
        </w:rPr>
        <w:t xml:space="preserve">   Оценочный материал</w:t>
      </w:r>
    </w:p>
    <w:p w:rsidR="00641A8D" w:rsidRPr="004A72F8" w:rsidRDefault="00EE662F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641A8D" w:rsidRPr="004A72F8">
        <w:rPr>
          <w:color w:val="000000"/>
        </w:rPr>
        <w:t>Основной показатель работы дополнительной программы - выполнение в конце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641A8D" w:rsidRPr="004A72F8" w:rsidRDefault="00641A8D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color w:val="000000"/>
        </w:rPr>
        <w:t>Диагностика результатов проводится в виде тестов и контрольных упражнений.</w:t>
      </w:r>
    </w:p>
    <w:p w:rsidR="00641A8D" w:rsidRPr="00BF1B7A" w:rsidRDefault="00EE662F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/>
        </w:rPr>
        <w:tab/>
      </w:r>
      <w:r w:rsidR="00641A8D" w:rsidRPr="00BF1B7A">
        <w:rPr>
          <w:color w:val="000000" w:themeColor="text1"/>
        </w:rPr>
        <w:t>Контрольные тесты и упражнения проводятся в течении учебно-тренировочного цикла.</w:t>
      </w:r>
    </w:p>
    <w:p w:rsidR="00641A8D" w:rsidRPr="004A72F8" w:rsidRDefault="00EE662F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641A8D" w:rsidRPr="004A72F8">
        <w:rPr>
          <w:color w:val="000000"/>
        </w:rPr>
        <w:t>В конце года все учащиеся сдают по общей физической подготовке контрольные зачеты. 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  <w:r w:rsidR="00641A8D" w:rsidRPr="004A72F8">
        <w:rPr>
          <w:color w:val="000000"/>
        </w:rPr>
        <w:br/>
      </w:r>
      <w:r>
        <w:rPr>
          <w:color w:val="000000"/>
        </w:rPr>
        <w:tab/>
      </w:r>
      <w:r w:rsidR="00641A8D" w:rsidRPr="004A72F8">
        <w:rPr>
          <w:color w:val="000000"/>
        </w:rPr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2701FF" w:rsidRDefault="002701FF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41A8D" w:rsidRPr="004A72F8" w:rsidRDefault="00EA2D4C" w:rsidP="002701F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12</w:t>
      </w:r>
      <w:r w:rsidR="00205F30" w:rsidRPr="004A72F8">
        <w:rPr>
          <w:b/>
          <w:bCs/>
          <w:color w:val="000000"/>
        </w:rPr>
        <w:t>.</w:t>
      </w:r>
      <w:r w:rsidR="00641A8D" w:rsidRPr="004A72F8">
        <w:rPr>
          <w:b/>
          <w:bCs/>
          <w:color w:val="000000"/>
        </w:rPr>
        <w:t xml:space="preserve">   Методический материал</w:t>
      </w:r>
    </w:p>
    <w:p w:rsidR="00641A8D" w:rsidRPr="004A72F8" w:rsidRDefault="00EE662F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641A8D" w:rsidRPr="004A72F8">
        <w:rPr>
          <w:color w:val="000000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 Успешное решение учебно-тренировочных задач возможно при использовании двух групп методов: общепедагогических и спортивных. 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641A8D" w:rsidRPr="004A72F8" w:rsidRDefault="00EE662F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641A8D" w:rsidRPr="004A72F8">
        <w:rPr>
          <w:color w:val="000000"/>
        </w:rPr>
        <w:t>Спортивные методы</w:t>
      </w:r>
      <w:r w:rsidR="00641A8D" w:rsidRPr="00700CD1">
        <w:rPr>
          <w:color w:val="FF0000"/>
        </w:rPr>
        <w:t>:</w:t>
      </w:r>
    </w:p>
    <w:p w:rsidR="00641A8D" w:rsidRPr="004A72F8" w:rsidRDefault="00641A8D" w:rsidP="00EE662F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color w:val="000000"/>
        </w:rPr>
        <w:t>метод непрерывности и цикличности учебно- тренировочного процесса;</w:t>
      </w:r>
    </w:p>
    <w:p w:rsidR="00641A8D" w:rsidRPr="004A72F8" w:rsidRDefault="00641A8D" w:rsidP="00EE662F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color w:val="000000"/>
        </w:rPr>
        <w:t>метод максимальности и постепенности повышения требований;</w:t>
      </w:r>
    </w:p>
    <w:p w:rsidR="00641A8D" w:rsidRPr="004A72F8" w:rsidRDefault="00641A8D" w:rsidP="00EE662F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color w:val="000000"/>
        </w:rPr>
        <w:t>метод волнообразности динамики тренировочных нагрузок;</w:t>
      </w:r>
    </w:p>
    <w:p w:rsidR="00641A8D" w:rsidRPr="004A72F8" w:rsidRDefault="00641A8D" w:rsidP="00EE662F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72F8">
        <w:rPr>
          <w:color w:val="000000"/>
        </w:rPr>
        <w:t>метод моделирования соревновательной деятельности в тренировочном процессе.</w:t>
      </w:r>
    </w:p>
    <w:p w:rsidR="00641A8D" w:rsidRDefault="00EE662F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641A8D" w:rsidRPr="004A72F8">
        <w:rPr>
          <w:color w:val="000000"/>
        </w:rPr>
        <w:t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 Практические занятия – основная форма работы с детьми, где умения закрепляются, в ходе повторения – совершенствуются и формируются навыки. Приобретенные умения и навыки используются обучающимися в соревновательной деятельности в зависимости от сложившихся и меняющихся условий.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обучающихся необходимо при обучении технике и тактике игры, предъявляя при этом одинаковые требования в плане овладения основой структурой технического и тактического приема. 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 Разносторонняя физическая подготовка проводится на протяжении всего учебно- 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технических навыков и тактических умений. 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заключение снова возвращаются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тренировочного занятия.</w:t>
      </w:r>
    </w:p>
    <w:p w:rsidR="004C4A0C" w:rsidRPr="004A72F8" w:rsidRDefault="004C4A0C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0F97" w:rsidRDefault="00EA2D4C" w:rsidP="00270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16774F" w:rsidRPr="004A72F8">
        <w:rPr>
          <w:rFonts w:ascii="Times New Roman" w:hAnsi="Times New Roman"/>
          <w:b/>
          <w:sz w:val="24"/>
          <w:szCs w:val="24"/>
        </w:rPr>
        <w:t>.</w:t>
      </w:r>
      <w:r w:rsidR="00F90204" w:rsidRPr="004A72F8">
        <w:rPr>
          <w:rFonts w:ascii="Times New Roman" w:hAnsi="Times New Roman"/>
          <w:b/>
          <w:sz w:val="24"/>
          <w:szCs w:val="24"/>
        </w:rPr>
        <w:t>Антидопинговая работа.</w:t>
      </w:r>
    </w:p>
    <w:p w:rsidR="00F90204" w:rsidRPr="00E00F97" w:rsidRDefault="00EE662F" w:rsidP="00E00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 xml:space="preserve">В настоящее время в мире существует проблема использования спортсменами, запрещенных в спорте, веществ и методов. Допинг наносит непоправимый ущерб здоровью, спортивной карьере спортсмена и репутации, негативно сказывается на имидже спортивного учреждения и тренерского состава.Эффективной мерой профилактики 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применения допинга, является увеличение уровня знаний о вреде допинга.Основной целью проведения антидопинговых мероприятий образовательными учреждениями, является повышение уровня </w:t>
      </w:r>
      <w:r w:rsidR="00700CD1" w:rsidRPr="00E00F97">
        <w:rPr>
          <w:rFonts w:ascii="Times New Roman" w:hAnsi="Times New Roman"/>
          <w:color w:val="000000"/>
          <w:sz w:val="24"/>
          <w:szCs w:val="24"/>
        </w:rPr>
        <w:t>знаний,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 xml:space="preserve"> обучающихся по предотвращению использования запрещенных в спорте субстанций и методов обучающимися.В ходе реализации </w:t>
      </w:r>
      <w:r w:rsidR="002B5905" w:rsidRPr="002B5905">
        <w:rPr>
          <w:rFonts w:ascii="Times New Roman" w:hAnsi="Times New Roman"/>
          <w:color w:val="000000" w:themeColor="text1"/>
          <w:sz w:val="24"/>
          <w:szCs w:val="24"/>
        </w:rPr>
        <w:t>программы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>необходимо проводить антидопинговую пропаганду среди обучающихся. Следует донести до обучающихся главное правило: «Спорт и допинг - это несовместимо!».</w:t>
      </w:r>
    </w:p>
    <w:p w:rsidR="00C161DD" w:rsidRPr="004A72F8" w:rsidRDefault="00C161DD" w:rsidP="00D400D8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Для реализации поставленной цели необходимо выполнить ряд задач:</w:t>
      </w:r>
    </w:p>
    <w:p w:rsidR="00C161DD" w:rsidRPr="004A72F8" w:rsidRDefault="00700CD1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1. В</w:t>
      </w:r>
      <w:r w:rsidR="00C161DD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ыявить уровень осведомленности обучающихс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я в вопросах применения допинга.</w:t>
      </w:r>
    </w:p>
    <w:p w:rsidR="00C161DD" w:rsidRPr="004A72F8" w:rsidRDefault="00700CD1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2. О</w:t>
      </w:r>
      <w:r w:rsidR="00C161DD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знакомить с информацией по предупреждению применения допинга в спорте,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основам антидопинговой политики.</w:t>
      </w:r>
    </w:p>
    <w:p w:rsidR="00C161DD" w:rsidRPr="004A72F8" w:rsidRDefault="00700CD1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3. П</w:t>
      </w:r>
      <w:r w:rsidR="00C161DD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ровести обучение обучающихся основам фармакологического обеспечения в спорте, предоставление им адекватной информации о препаратах и средствах, применяемых в спорте с цель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ю управления работоспособностью.</w:t>
      </w:r>
    </w:p>
    <w:p w:rsidR="00C161DD" w:rsidRPr="004A72F8" w:rsidRDefault="00700CD1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4. Ф</w:t>
      </w:r>
      <w:r w:rsidR="00C161DD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ормировать практические навыки соблюдения антидопинговых правил и нравственных убеждений обуч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ающихся.</w:t>
      </w:r>
    </w:p>
    <w:p w:rsidR="00C161DD" w:rsidRPr="004A72F8" w:rsidRDefault="00700CD1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5. Р</w:t>
      </w:r>
      <w:r w:rsidR="00C161DD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азработка информационно-образовательного матер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иала по антидопинговой тематике.</w:t>
      </w:r>
    </w:p>
    <w:p w:rsidR="007E0CC2" w:rsidRPr="00EE662F" w:rsidRDefault="00700CD1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6. П</w:t>
      </w:r>
      <w:r w:rsidR="00C161DD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роводить лекции, беседы, семинары с обучающимися и их родителями/законными представителями, в том числе с приглашением специалисто</w:t>
      </w:r>
      <w:r w:rsidR="006270FD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в.</w:t>
      </w:r>
    </w:p>
    <w:p w:rsidR="00442A59" w:rsidRDefault="00442A59" w:rsidP="00EE6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204" w:rsidRPr="004A72F8" w:rsidRDefault="00F90204" w:rsidP="00EE6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План антидопинговой работы</w:t>
      </w:r>
    </w:p>
    <w:p w:rsidR="00E807B8" w:rsidRPr="004A72F8" w:rsidRDefault="00E807B8" w:rsidP="004A7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087"/>
      </w:tblGrid>
      <w:tr w:rsidR="00D400D8" w:rsidRPr="004A72F8" w:rsidTr="00D400D8">
        <w:trPr>
          <w:trHeight w:val="288"/>
        </w:trPr>
        <w:tc>
          <w:tcPr>
            <w:tcW w:w="2093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</w:tr>
      <w:tr w:rsidR="00D400D8" w:rsidRPr="004A72F8" w:rsidTr="00D400D8">
        <w:trPr>
          <w:trHeight w:val="288"/>
        </w:trPr>
        <w:tc>
          <w:tcPr>
            <w:tcW w:w="2093" w:type="dxa"/>
          </w:tcPr>
          <w:p w:rsidR="00D400D8" w:rsidRPr="0070700A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Психологические последствия допинга.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D8" w:rsidRPr="004A72F8" w:rsidTr="00D400D8">
        <w:trPr>
          <w:trHeight w:val="288"/>
        </w:trPr>
        <w:tc>
          <w:tcPr>
            <w:tcW w:w="2093" w:type="dxa"/>
          </w:tcPr>
          <w:p w:rsidR="00D400D8" w:rsidRPr="0070700A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Допинг и зависимое поведение.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D8" w:rsidRPr="004A72F8" w:rsidTr="00D400D8">
        <w:trPr>
          <w:trHeight w:val="288"/>
        </w:trPr>
        <w:tc>
          <w:tcPr>
            <w:tcW w:w="2093" w:type="dxa"/>
          </w:tcPr>
          <w:p w:rsidR="00D400D8" w:rsidRPr="0070700A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0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Как выявляют допинг?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D8" w:rsidRPr="004A72F8" w:rsidTr="00D400D8">
        <w:trPr>
          <w:trHeight w:val="288"/>
        </w:trPr>
        <w:tc>
          <w:tcPr>
            <w:tcW w:w="2093" w:type="dxa"/>
          </w:tcPr>
          <w:p w:rsidR="00D400D8" w:rsidRPr="0070700A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0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Наказания за нарушение антидопинговых правил.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D8" w:rsidRPr="004A72F8" w:rsidTr="00D400D8">
        <w:trPr>
          <w:trHeight w:val="304"/>
        </w:trPr>
        <w:tc>
          <w:tcPr>
            <w:tcW w:w="2093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Психологические последствия допинга.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D8" w:rsidRPr="004A72F8" w:rsidTr="00D400D8">
        <w:trPr>
          <w:trHeight w:val="575"/>
        </w:trPr>
        <w:tc>
          <w:tcPr>
            <w:tcW w:w="2093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Допинг и зависимое поведение.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D8" w:rsidRPr="004A72F8" w:rsidTr="00D400D8">
        <w:trPr>
          <w:trHeight w:val="591"/>
        </w:trPr>
        <w:tc>
          <w:tcPr>
            <w:tcW w:w="2093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Как выявляют допинг?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D8" w:rsidRPr="004A72F8" w:rsidTr="00D400D8">
        <w:trPr>
          <w:trHeight w:val="591"/>
        </w:trPr>
        <w:tc>
          <w:tcPr>
            <w:tcW w:w="2093" w:type="dxa"/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Наказания за нарушение антидопинговых правил.</w:t>
            </w:r>
          </w:p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D8" w:rsidRPr="004A72F8" w:rsidTr="00D400D8">
        <w:trPr>
          <w:trHeight w:val="591"/>
        </w:trPr>
        <w:tc>
          <w:tcPr>
            <w:tcW w:w="2093" w:type="dxa"/>
          </w:tcPr>
          <w:p w:rsidR="00D400D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400D8" w:rsidRPr="004A72F8" w:rsidRDefault="00D400D8" w:rsidP="00D4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Допинг и его влияние на здоровье </w:t>
            </w:r>
          </w:p>
        </w:tc>
      </w:tr>
    </w:tbl>
    <w:p w:rsidR="00F90204" w:rsidRPr="004A72F8" w:rsidRDefault="00F90204" w:rsidP="004A7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C1" w:rsidRDefault="00DC7BC1" w:rsidP="00EA2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3389" w:rsidRPr="00EA2D4C" w:rsidRDefault="00EA2D4C" w:rsidP="00EA2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="00205F30" w:rsidRPr="004A72F8">
        <w:rPr>
          <w:rFonts w:ascii="Times New Roman" w:hAnsi="Times New Roman"/>
          <w:b/>
          <w:bCs/>
          <w:color w:val="000000"/>
          <w:sz w:val="24"/>
          <w:szCs w:val="24"/>
        </w:rPr>
        <w:t>. Список литературы</w:t>
      </w:r>
    </w:p>
    <w:p w:rsidR="002A3389" w:rsidRPr="004A72F8" w:rsidRDefault="00E807B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1.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Внеурочная деятельность учащихся. Волейбол: пособие для учителей и тренеров-преподавателей/В.С.Кузнецов, Г.А.Колодницкий, М.В.Маслов. – М.: Просвещение, 2013. – 112с.</w:t>
      </w:r>
    </w:p>
    <w:p w:rsidR="002A3389" w:rsidRPr="004A72F8" w:rsidRDefault="00E807B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2.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Книжников А.Н. Волейбол. История развития, методика организации, проведения судейства соревнований / А.Н. Книжников, Н.Н. Книжников. – Нижневартовск. 1999.</w:t>
      </w:r>
    </w:p>
    <w:p w:rsidR="002A3389" w:rsidRPr="004A72F8" w:rsidRDefault="00E807B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3.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Настольная книга учителя физической культуры/ Под ред. Л. Б. Кофмана.-М., 1998.</w:t>
      </w:r>
    </w:p>
    <w:p w:rsidR="002A3389" w:rsidRPr="004A72F8" w:rsidRDefault="00E807B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4.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Официальные волейбольные правила / пер. с англ. – М.; Олимпия; Человек, 2007.</w:t>
      </w:r>
    </w:p>
    <w:p w:rsidR="002A3389" w:rsidRPr="004A72F8" w:rsidRDefault="00E807B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lastRenderedPageBreak/>
        <w:t>5.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Спортивные игры. Совершенствование спортивного мастерства /Ю.Д.Железняк, Ю.М.Портнов - М, 2004г.</w:t>
      </w:r>
    </w:p>
    <w:p w:rsidR="002A3389" w:rsidRPr="004A72F8" w:rsidRDefault="00E807B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6.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Спорт в школе «Волейбол» Начальное обучение/ Е.В. Фомин, Л.В. Булыкина. – М.: изд. «SPORT», 2015</w:t>
      </w:r>
    </w:p>
    <w:p w:rsidR="00AB4D46" w:rsidRDefault="00E807B8" w:rsidP="004C4A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7.</w:t>
      </w:r>
      <w:r w:rsidR="002A3389" w:rsidRPr="004A72F8">
        <w:rPr>
          <w:rFonts w:ascii="Times New Roman" w:hAnsi="Times New Roman"/>
          <w:color w:val="000000"/>
          <w:sz w:val="24"/>
          <w:szCs w:val="24"/>
        </w:rPr>
        <w:t>Развитие физических качеств и функциональных возможностей средствами волейбола. / учебное пособие Е.Ю. Коротаева. – М.; Проспект, 2018</w:t>
      </w: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</w:pPr>
    </w:p>
    <w:p w:rsidR="00AB4D46" w:rsidRDefault="00AB4D46" w:rsidP="004A72F8">
      <w:pPr>
        <w:spacing w:after="0"/>
        <w:rPr>
          <w:rFonts w:ascii="Times New Roman" w:hAnsi="Times New Roman"/>
          <w:sz w:val="24"/>
          <w:szCs w:val="24"/>
        </w:rPr>
        <w:sectPr w:rsidR="00AB4D46" w:rsidSect="000F156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D46" w:rsidRDefault="00AB4D46" w:rsidP="00AB4D4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B4D46">
        <w:rPr>
          <w:rFonts w:ascii="Times New Roman" w:hAnsi="Times New Roman"/>
          <w:i/>
          <w:sz w:val="24"/>
          <w:szCs w:val="24"/>
        </w:rPr>
        <w:lastRenderedPageBreak/>
        <w:t>Приложение 1.</w:t>
      </w:r>
    </w:p>
    <w:p w:rsidR="00D400D8" w:rsidRDefault="00D400D8" w:rsidP="00D400D8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C60">
        <w:rPr>
          <w:rFonts w:ascii="Times New Roman" w:hAnsi="Times New Roman"/>
          <w:b/>
          <w:sz w:val="24"/>
          <w:szCs w:val="24"/>
        </w:rPr>
        <w:t>Календарно-тематическое планирование тренировочных занятий на 6 часа в неделю групп</w:t>
      </w:r>
      <w:r>
        <w:rPr>
          <w:rFonts w:ascii="Times New Roman" w:hAnsi="Times New Roman"/>
          <w:b/>
          <w:sz w:val="24"/>
          <w:szCs w:val="24"/>
        </w:rPr>
        <w:t>ы</w:t>
      </w:r>
      <w:r w:rsidRPr="00566C60">
        <w:rPr>
          <w:rFonts w:ascii="Times New Roman" w:hAnsi="Times New Roman"/>
          <w:b/>
          <w:sz w:val="24"/>
          <w:szCs w:val="24"/>
        </w:rPr>
        <w:t xml:space="preserve"> СОГ-1</w:t>
      </w:r>
      <w:r>
        <w:rPr>
          <w:rFonts w:ascii="Times New Roman" w:hAnsi="Times New Roman"/>
          <w:b/>
          <w:sz w:val="24"/>
          <w:szCs w:val="24"/>
        </w:rPr>
        <w:t xml:space="preserve"> , </w:t>
      </w:r>
      <w:r w:rsidRPr="00566C60">
        <w:rPr>
          <w:rFonts w:ascii="Times New Roman" w:hAnsi="Times New Roman"/>
          <w:b/>
          <w:sz w:val="24"/>
          <w:szCs w:val="24"/>
        </w:rPr>
        <w:t>СОГ-</w:t>
      </w:r>
      <w:r>
        <w:rPr>
          <w:rFonts w:ascii="Times New Roman" w:hAnsi="Times New Roman"/>
          <w:b/>
          <w:sz w:val="24"/>
          <w:szCs w:val="24"/>
        </w:rPr>
        <w:t>2, СОГ-3  первого года обучения</w:t>
      </w:r>
    </w:p>
    <w:p w:rsidR="00D400D8" w:rsidRDefault="00D400D8" w:rsidP="00D400D8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772"/>
        <w:gridCol w:w="2625"/>
        <w:gridCol w:w="941"/>
        <w:gridCol w:w="710"/>
        <w:gridCol w:w="788"/>
        <w:gridCol w:w="1570"/>
        <w:gridCol w:w="2164"/>
      </w:tblGrid>
      <w:tr w:rsidR="00D400D8" w:rsidTr="000A64A1">
        <w:tc>
          <w:tcPr>
            <w:tcW w:w="772" w:type="dxa"/>
            <w:vMerge w:val="restart"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Merge w:val="restart"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439" w:type="dxa"/>
            <w:gridSpan w:val="3"/>
          </w:tcPr>
          <w:p w:rsidR="00D400D8" w:rsidRPr="00E26F84" w:rsidRDefault="00D400D8" w:rsidP="00D400D8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D400D8" w:rsidRPr="00E26F84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D400D8" w:rsidRPr="00E26F84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D400D8" w:rsidTr="000A64A1">
        <w:trPr>
          <w:trHeight w:val="1364"/>
        </w:trPr>
        <w:tc>
          <w:tcPr>
            <w:tcW w:w="772" w:type="dxa"/>
            <w:vMerge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extDirection w:val="btLr"/>
          </w:tcPr>
          <w:p w:rsidR="00D400D8" w:rsidRPr="00E26F84" w:rsidRDefault="00D400D8" w:rsidP="00D400D8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extDirection w:val="btLr"/>
          </w:tcPr>
          <w:p w:rsidR="00D400D8" w:rsidRPr="00E26F84" w:rsidRDefault="00D400D8" w:rsidP="00D400D8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88" w:type="dxa"/>
            <w:textDirection w:val="btLr"/>
          </w:tcPr>
          <w:p w:rsidR="00D400D8" w:rsidRPr="00E26F84" w:rsidRDefault="00D400D8" w:rsidP="00D400D8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D400D8" w:rsidRPr="00E26F84" w:rsidRDefault="00D400D8" w:rsidP="00D400D8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D400D8" w:rsidRPr="00E26F84" w:rsidRDefault="00D400D8" w:rsidP="00D400D8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D400D8" w:rsidTr="00D400D8">
        <w:tc>
          <w:tcPr>
            <w:tcW w:w="9570" w:type="dxa"/>
            <w:gridSpan w:val="7"/>
          </w:tcPr>
          <w:p w:rsidR="00D400D8" w:rsidRPr="001D46FC" w:rsidRDefault="00D400D8" w:rsidP="00D400D8">
            <w:pPr>
              <w:pStyle w:val="a5"/>
              <w:numPr>
                <w:ilvl w:val="0"/>
                <w:numId w:val="40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0A64A1" w:rsidTr="000A64A1">
        <w:tc>
          <w:tcPr>
            <w:tcW w:w="772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0A64A1" w:rsidRPr="001D46FC" w:rsidRDefault="000A64A1" w:rsidP="00D400D8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 Физическая культура и спорт в России.</w:t>
            </w:r>
          </w:p>
        </w:tc>
        <w:tc>
          <w:tcPr>
            <w:tcW w:w="941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88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 w:val="restart"/>
          </w:tcPr>
          <w:p w:rsidR="000A64A1" w:rsidRPr="00E26F84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0A64A1" w:rsidTr="000A64A1">
        <w:tc>
          <w:tcPr>
            <w:tcW w:w="772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:rsidR="000A64A1" w:rsidRPr="001D46FC" w:rsidRDefault="000A64A1" w:rsidP="00D400D8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 Личная гигиена, требования к спортивной одежде и обуви, местам занятий и оборудованию</w:t>
            </w:r>
          </w:p>
        </w:tc>
        <w:tc>
          <w:tcPr>
            <w:tcW w:w="941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88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4A1" w:rsidTr="000A64A1">
        <w:tc>
          <w:tcPr>
            <w:tcW w:w="772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25" w:type="dxa"/>
          </w:tcPr>
          <w:p w:rsidR="000A64A1" w:rsidRPr="001D46FC" w:rsidRDefault="000A64A1" w:rsidP="00D400D8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 Становление волейбола, правила игры, терминология  и жестикуляция.</w:t>
            </w:r>
          </w:p>
        </w:tc>
        <w:tc>
          <w:tcPr>
            <w:tcW w:w="941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88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4A1" w:rsidTr="000A64A1">
        <w:tc>
          <w:tcPr>
            <w:tcW w:w="772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 Техника безопасности</w:t>
            </w:r>
          </w:p>
        </w:tc>
        <w:tc>
          <w:tcPr>
            <w:tcW w:w="941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88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0A64A1" w:rsidRPr="004E29E0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0D8" w:rsidTr="00D400D8">
        <w:tc>
          <w:tcPr>
            <w:tcW w:w="9570" w:type="dxa"/>
            <w:gridSpan w:val="7"/>
          </w:tcPr>
          <w:p w:rsidR="00D400D8" w:rsidRPr="001D46FC" w:rsidRDefault="00D400D8" w:rsidP="00D400D8">
            <w:pPr>
              <w:pStyle w:val="a5"/>
              <w:numPr>
                <w:ilvl w:val="0"/>
                <w:numId w:val="40"/>
              </w:num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D400D8" w:rsidTr="000A64A1">
        <w:tc>
          <w:tcPr>
            <w:tcW w:w="772" w:type="dxa"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D400D8" w:rsidRPr="001D46FC" w:rsidRDefault="000A64A1" w:rsidP="00D400D8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Строевые упражнения</w:t>
            </w:r>
          </w:p>
        </w:tc>
        <w:tc>
          <w:tcPr>
            <w:tcW w:w="941" w:type="dxa"/>
          </w:tcPr>
          <w:p w:rsidR="00D400D8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D400D8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D400D8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D400D8" w:rsidRDefault="00D400D8" w:rsidP="00D400D8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E7249" w:rsidTr="000A64A1">
        <w:tc>
          <w:tcPr>
            <w:tcW w:w="772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:rsidR="002E7249" w:rsidRPr="001D46FC" w:rsidRDefault="002E7249" w:rsidP="00D400D8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Общеразвивающие упражнения без предметов</w:t>
            </w:r>
          </w:p>
        </w:tc>
        <w:tc>
          <w:tcPr>
            <w:tcW w:w="941" w:type="dxa"/>
          </w:tcPr>
          <w:p w:rsidR="002E7249" w:rsidRDefault="002E724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E724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E724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E7249" w:rsidRDefault="002E7249" w:rsidP="00D400D8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249" w:rsidTr="000A64A1">
        <w:tc>
          <w:tcPr>
            <w:tcW w:w="772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25" w:type="dxa"/>
          </w:tcPr>
          <w:p w:rsidR="002E7249" w:rsidRPr="004252EE" w:rsidRDefault="002E7249" w:rsidP="000A64A1">
            <w:pPr>
              <w:pStyle w:val="a5"/>
              <w:tabs>
                <w:tab w:val="left" w:pos="779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64A1">
              <w:rPr>
                <w:rFonts w:ascii="Times New Roman" w:hAnsi="Times New Roman"/>
                <w:sz w:val="24"/>
                <w:szCs w:val="24"/>
              </w:rPr>
              <w:t xml:space="preserve">ОФП. Общеразвивающие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A64A1">
              <w:rPr>
                <w:rFonts w:ascii="Times New Roman" w:hAnsi="Times New Roman"/>
                <w:sz w:val="24"/>
                <w:szCs w:val="24"/>
              </w:rPr>
              <w:t>предмето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41" w:type="dxa"/>
          </w:tcPr>
          <w:p w:rsidR="002E7249" w:rsidRDefault="002E724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E724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E724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E7249" w:rsidRDefault="002E7249" w:rsidP="00D400D8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0D8" w:rsidTr="000A64A1">
        <w:tc>
          <w:tcPr>
            <w:tcW w:w="772" w:type="dxa"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25" w:type="dxa"/>
          </w:tcPr>
          <w:p w:rsidR="00D400D8" w:rsidRPr="001D46FC" w:rsidRDefault="000A64A1" w:rsidP="00D400D8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Акробатические упражнения</w:t>
            </w:r>
          </w:p>
        </w:tc>
        <w:tc>
          <w:tcPr>
            <w:tcW w:w="941" w:type="dxa"/>
          </w:tcPr>
          <w:p w:rsidR="00D400D8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D400D8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D400D8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D400D8" w:rsidRDefault="00D400D8" w:rsidP="00D400D8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0D8" w:rsidTr="000A64A1">
        <w:tc>
          <w:tcPr>
            <w:tcW w:w="772" w:type="dxa"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625" w:type="dxa"/>
          </w:tcPr>
          <w:p w:rsidR="00D400D8" w:rsidRPr="001D46FC" w:rsidRDefault="000A64A1" w:rsidP="00D400D8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Легкоатлетические упражнения</w:t>
            </w:r>
          </w:p>
        </w:tc>
        <w:tc>
          <w:tcPr>
            <w:tcW w:w="941" w:type="dxa"/>
          </w:tcPr>
          <w:p w:rsidR="00D400D8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D400D8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D400D8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D400D8" w:rsidRDefault="00D400D8" w:rsidP="00D400D8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400D8" w:rsidRDefault="00D400D8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4A1" w:rsidTr="000A64A1">
        <w:trPr>
          <w:trHeight w:val="1420"/>
        </w:trPr>
        <w:tc>
          <w:tcPr>
            <w:tcW w:w="772" w:type="dxa"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25" w:type="dxa"/>
          </w:tcPr>
          <w:p w:rsidR="000A64A1" w:rsidRPr="001D46FC" w:rsidRDefault="000A64A1" w:rsidP="00D400D8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941" w:type="dxa"/>
          </w:tcPr>
          <w:p w:rsidR="000A64A1" w:rsidRDefault="000A64A1" w:rsidP="000A64A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A64A1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A64A1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A64A1" w:rsidRDefault="000A64A1" w:rsidP="00D400D8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A64A1" w:rsidRDefault="000A64A1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0D8" w:rsidTr="00D400D8">
        <w:tc>
          <w:tcPr>
            <w:tcW w:w="9570" w:type="dxa"/>
            <w:gridSpan w:val="7"/>
          </w:tcPr>
          <w:p w:rsidR="00D400D8" w:rsidRPr="001D46FC" w:rsidRDefault="002E7249" w:rsidP="00D400D8">
            <w:pPr>
              <w:pStyle w:val="a5"/>
              <w:numPr>
                <w:ilvl w:val="0"/>
                <w:numId w:val="40"/>
              </w:numPr>
              <w:shd w:val="clear" w:color="auto" w:fill="FFFFFF"/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</w:tr>
      <w:tr w:rsidR="002E7249" w:rsidTr="000A64A1">
        <w:tc>
          <w:tcPr>
            <w:tcW w:w="772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5" w:type="dxa"/>
          </w:tcPr>
          <w:p w:rsidR="002E7249" w:rsidRPr="001D46FC" w:rsidRDefault="002E724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быстроты</w:t>
            </w:r>
          </w:p>
        </w:tc>
        <w:tc>
          <w:tcPr>
            <w:tcW w:w="941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2E7249" w:rsidRDefault="002E7249" w:rsidP="00A80391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E7249" w:rsidTr="000A64A1">
        <w:tc>
          <w:tcPr>
            <w:tcW w:w="772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5" w:type="dxa"/>
          </w:tcPr>
          <w:p w:rsidR="002E7249" w:rsidRPr="001D46FC" w:rsidRDefault="002E724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 Упражнения для развития скорости переключения от одного действия к другому</w:t>
            </w:r>
          </w:p>
        </w:tc>
        <w:tc>
          <w:tcPr>
            <w:tcW w:w="941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2E7249" w:rsidRDefault="002E7249" w:rsidP="00A80391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249" w:rsidTr="000A64A1">
        <w:tc>
          <w:tcPr>
            <w:tcW w:w="772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25" w:type="dxa"/>
          </w:tcPr>
          <w:p w:rsidR="002E7249" w:rsidRPr="001D46FC" w:rsidRDefault="002E724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 Упражнения для специальной выносливости</w:t>
            </w:r>
          </w:p>
        </w:tc>
        <w:tc>
          <w:tcPr>
            <w:tcW w:w="941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2E7249" w:rsidRDefault="002E7249" w:rsidP="00A80391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249" w:rsidTr="000A64A1">
        <w:tc>
          <w:tcPr>
            <w:tcW w:w="772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25" w:type="dxa"/>
          </w:tcPr>
          <w:p w:rsidR="002E7249" w:rsidRPr="001D46FC" w:rsidRDefault="002E724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 Упражнения для развития ловкости</w:t>
            </w:r>
          </w:p>
        </w:tc>
        <w:tc>
          <w:tcPr>
            <w:tcW w:w="941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2E7249" w:rsidRDefault="002E7249" w:rsidP="00522B86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249" w:rsidTr="002E7249">
        <w:trPr>
          <w:trHeight w:val="948"/>
        </w:trPr>
        <w:tc>
          <w:tcPr>
            <w:tcW w:w="772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25" w:type="dxa"/>
          </w:tcPr>
          <w:p w:rsidR="002E7249" w:rsidRPr="004252EE" w:rsidRDefault="002E7249" w:rsidP="002E7249">
            <w:pPr>
              <w:pStyle w:val="a5"/>
              <w:tabs>
                <w:tab w:val="left" w:pos="7797"/>
              </w:tabs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 Упражнения для развития силы</w:t>
            </w:r>
          </w:p>
        </w:tc>
        <w:tc>
          <w:tcPr>
            <w:tcW w:w="941" w:type="dxa"/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E724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E7249" w:rsidRDefault="002E7249" w:rsidP="009D446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44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2E7249" w:rsidRDefault="002E7249" w:rsidP="00D400D8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  <w:tcBorders>
              <w:bottom w:val="single" w:sz="4" w:space="0" w:color="000000"/>
            </w:tcBorders>
          </w:tcPr>
          <w:p w:rsidR="002E7249" w:rsidRDefault="002E724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249" w:rsidTr="00D400D8">
        <w:tc>
          <w:tcPr>
            <w:tcW w:w="9570" w:type="dxa"/>
            <w:gridSpan w:val="7"/>
          </w:tcPr>
          <w:p w:rsidR="002E7249" w:rsidRPr="00E26F84" w:rsidRDefault="002E7249" w:rsidP="002E7249">
            <w:pPr>
              <w:pStyle w:val="a5"/>
              <w:numPr>
                <w:ilvl w:val="0"/>
                <w:numId w:val="40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ехнико-тактическая подготовка</w:t>
            </w: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Техническая подготовка</w:t>
            </w:r>
          </w:p>
          <w:p w:rsidR="009D4469" w:rsidRPr="00E34CC3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9D4469" w:rsidRDefault="009D4469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Техника нападения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9D4469" w:rsidRDefault="009D4469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Стойки. Перемещения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9D4469" w:rsidRDefault="009D4469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Подачи 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9D4469" w:rsidRDefault="009D4469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Передачи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9D4469" w:rsidRDefault="009D4469">
            <w:r w:rsidRPr="00A36731"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 w:rsidRPr="00A36731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Нападающие удары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9D4469" w:rsidRDefault="009D4469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Упражнения для развития гибкости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9D4469" w:rsidRDefault="009D4469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Нападающий удар задней линии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9D4469" w:rsidRDefault="009D4469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Техника защиты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9D4469" w:rsidRDefault="009D4469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Перемещение.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9D4469" w:rsidRDefault="009D4469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 мяча</w:t>
            </w:r>
          </w:p>
        </w:tc>
        <w:tc>
          <w:tcPr>
            <w:tcW w:w="941" w:type="dxa"/>
          </w:tcPr>
          <w:p w:rsidR="009D4469" w:rsidRDefault="009D4469" w:rsidP="009D4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9D4469" w:rsidRDefault="009D4469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Блок</w:t>
            </w:r>
          </w:p>
        </w:tc>
        <w:tc>
          <w:tcPr>
            <w:tcW w:w="941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9D4469" w:rsidRDefault="009D4469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Техническая подготовка</w:t>
            </w:r>
          </w:p>
        </w:tc>
        <w:tc>
          <w:tcPr>
            <w:tcW w:w="941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9D4469" w:rsidRDefault="009D4469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c>
          <w:tcPr>
            <w:tcW w:w="772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625" w:type="dxa"/>
          </w:tcPr>
          <w:p w:rsidR="009D4469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Тактика нападения. Индивидуальные действия</w:t>
            </w:r>
          </w:p>
        </w:tc>
        <w:tc>
          <w:tcPr>
            <w:tcW w:w="941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9D4469" w:rsidRDefault="009D4469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D400D8">
        <w:tc>
          <w:tcPr>
            <w:tcW w:w="9570" w:type="dxa"/>
            <w:gridSpan w:val="7"/>
          </w:tcPr>
          <w:p w:rsidR="009D4469" w:rsidRPr="00E26F84" w:rsidRDefault="009D4469" w:rsidP="00D400D8">
            <w:pPr>
              <w:pStyle w:val="a5"/>
              <w:numPr>
                <w:ilvl w:val="0"/>
                <w:numId w:val="40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9D4469" w:rsidTr="000A64A1">
        <w:tc>
          <w:tcPr>
            <w:tcW w:w="772" w:type="dxa"/>
          </w:tcPr>
          <w:p w:rsidR="009D4469" w:rsidRDefault="00063C06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625" w:type="dxa"/>
          </w:tcPr>
          <w:p w:rsidR="009D4469" w:rsidRPr="00E34CC3" w:rsidRDefault="009D4469" w:rsidP="00D400D8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41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9D4469" w:rsidRPr="00E26F84" w:rsidRDefault="009D4469" w:rsidP="00D400D8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9D4469" w:rsidRDefault="009D4469" w:rsidP="00D400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69" w:rsidTr="000A64A1">
        <w:trPr>
          <w:trHeight w:val="313"/>
        </w:trPr>
        <w:tc>
          <w:tcPr>
            <w:tcW w:w="3397" w:type="dxa"/>
            <w:gridSpan w:val="2"/>
            <w:vAlign w:val="center"/>
          </w:tcPr>
          <w:p w:rsidR="009D4469" w:rsidRPr="004E29E0" w:rsidRDefault="009D4469" w:rsidP="00063C06">
            <w:pPr>
              <w:tabs>
                <w:tab w:val="left" w:pos="77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41" w:type="dxa"/>
            <w:vAlign w:val="center"/>
          </w:tcPr>
          <w:p w:rsidR="009D4469" w:rsidRPr="00B56F78" w:rsidRDefault="009D4469" w:rsidP="00063C06">
            <w:pPr>
              <w:tabs>
                <w:tab w:val="left" w:pos="77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10" w:type="dxa"/>
          </w:tcPr>
          <w:p w:rsidR="009D4469" w:rsidRPr="00B56F78" w:rsidRDefault="00063C06" w:rsidP="00063C06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8" w:type="dxa"/>
          </w:tcPr>
          <w:p w:rsidR="009D4469" w:rsidRPr="00B56F78" w:rsidRDefault="00063C06" w:rsidP="00063C06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570" w:type="dxa"/>
          </w:tcPr>
          <w:p w:rsidR="009D4469" w:rsidRDefault="009D4469" w:rsidP="00063C06">
            <w:pPr>
              <w:spacing w:after="0" w:line="240" w:lineRule="auto"/>
            </w:pPr>
          </w:p>
        </w:tc>
        <w:tc>
          <w:tcPr>
            <w:tcW w:w="2164" w:type="dxa"/>
          </w:tcPr>
          <w:p w:rsidR="009D4469" w:rsidRDefault="009D4469" w:rsidP="00063C06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0D8" w:rsidRDefault="00D400D8" w:rsidP="00063C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0D8" w:rsidRDefault="00D400D8" w:rsidP="00063C06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C06" w:rsidRDefault="00063C06" w:rsidP="00063C06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C06" w:rsidRPr="00566C60" w:rsidRDefault="00063C06" w:rsidP="00063C06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0D8" w:rsidRPr="00566C60" w:rsidRDefault="00D400D8" w:rsidP="00D400D8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C6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тренировочных занятий на 6 часа в неделю группа СОГ-1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566C60">
        <w:rPr>
          <w:rFonts w:ascii="Times New Roman" w:hAnsi="Times New Roman"/>
          <w:b/>
          <w:sz w:val="24"/>
          <w:szCs w:val="24"/>
        </w:rPr>
        <w:t>СОГ-</w:t>
      </w:r>
      <w:r>
        <w:rPr>
          <w:rFonts w:ascii="Times New Roman" w:hAnsi="Times New Roman"/>
          <w:b/>
          <w:sz w:val="24"/>
          <w:szCs w:val="24"/>
        </w:rPr>
        <w:t xml:space="preserve">2  </w:t>
      </w:r>
      <w:r w:rsidR="00F560FB">
        <w:rPr>
          <w:rFonts w:ascii="Times New Roman" w:hAnsi="Times New Roman"/>
          <w:b/>
          <w:sz w:val="24"/>
          <w:szCs w:val="24"/>
        </w:rPr>
        <w:t>СОГ-3  второго года обучения</w:t>
      </w:r>
    </w:p>
    <w:p w:rsidR="00D400D8" w:rsidRPr="00566C60" w:rsidRDefault="00D400D8" w:rsidP="00063C06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772"/>
        <w:gridCol w:w="2625"/>
        <w:gridCol w:w="941"/>
        <w:gridCol w:w="710"/>
        <w:gridCol w:w="788"/>
        <w:gridCol w:w="1570"/>
        <w:gridCol w:w="2164"/>
      </w:tblGrid>
      <w:tr w:rsidR="00063C06" w:rsidTr="002B2C17">
        <w:tc>
          <w:tcPr>
            <w:tcW w:w="772" w:type="dxa"/>
            <w:vMerge w:val="restart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Merge w:val="restart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439" w:type="dxa"/>
            <w:gridSpan w:val="3"/>
          </w:tcPr>
          <w:p w:rsidR="00063C06" w:rsidRPr="00E26F84" w:rsidRDefault="00063C06" w:rsidP="002B2C17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063C06" w:rsidRPr="00E26F84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063C06" w:rsidRPr="00E26F84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063C06" w:rsidTr="002B2C17">
        <w:trPr>
          <w:trHeight w:val="1364"/>
        </w:trPr>
        <w:tc>
          <w:tcPr>
            <w:tcW w:w="772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extDirection w:val="btLr"/>
          </w:tcPr>
          <w:p w:rsidR="00063C06" w:rsidRPr="00E26F84" w:rsidRDefault="00063C06" w:rsidP="002B2C17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extDirection w:val="btLr"/>
          </w:tcPr>
          <w:p w:rsidR="00063C06" w:rsidRPr="00E26F84" w:rsidRDefault="00063C06" w:rsidP="002B2C17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88" w:type="dxa"/>
            <w:textDirection w:val="btLr"/>
          </w:tcPr>
          <w:p w:rsidR="00063C06" w:rsidRPr="00E26F84" w:rsidRDefault="00063C06" w:rsidP="002B2C17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063C06" w:rsidRPr="00E26F84" w:rsidRDefault="00063C06" w:rsidP="002B2C17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063C06" w:rsidRPr="00E26F84" w:rsidRDefault="00063C06" w:rsidP="002B2C17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063C06" w:rsidTr="002B2C17">
        <w:tc>
          <w:tcPr>
            <w:tcW w:w="9570" w:type="dxa"/>
            <w:gridSpan w:val="7"/>
          </w:tcPr>
          <w:p w:rsidR="00063C06" w:rsidRPr="001D46FC" w:rsidRDefault="00063C06" w:rsidP="00063C06">
            <w:pPr>
              <w:pStyle w:val="a5"/>
              <w:numPr>
                <w:ilvl w:val="0"/>
                <w:numId w:val="42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 Физическая культура и спорт в России.</w:t>
            </w:r>
          </w:p>
        </w:tc>
        <w:tc>
          <w:tcPr>
            <w:tcW w:w="941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 w:val="restart"/>
          </w:tcPr>
          <w:p w:rsidR="00063C06" w:rsidRPr="00E26F84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 Личная гигиена, требования к спортивной одежде и обуви, местам занятий и оборудованию</w:t>
            </w:r>
          </w:p>
        </w:tc>
        <w:tc>
          <w:tcPr>
            <w:tcW w:w="941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 Становление волейбола, правила игры, терминология  и жестикуляция.</w:t>
            </w:r>
          </w:p>
        </w:tc>
        <w:tc>
          <w:tcPr>
            <w:tcW w:w="941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 Техника безопасности</w:t>
            </w:r>
          </w:p>
        </w:tc>
        <w:tc>
          <w:tcPr>
            <w:tcW w:w="941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063C06" w:rsidRPr="004E29E0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9570" w:type="dxa"/>
            <w:gridSpan w:val="7"/>
          </w:tcPr>
          <w:p w:rsidR="00063C06" w:rsidRPr="001D46FC" w:rsidRDefault="00063C06" w:rsidP="00063C06">
            <w:pPr>
              <w:pStyle w:val="a5"/>
              <w:numPr>
                <w:ilvl w:val="0"/>
                <w:numId w:val="42"/>
              </w:num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Строевые упражнения</w:t>
            </w:r>
          </w:p>
        </w:tc>
        <w:tc>
          <w:tcPr>
            <w:tcW w:w="941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063C06" w:rsidRDefault="00063C06" w:rsidP="002B2C17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Общеразвивающие упражнения без предметов</w:t>
            </w:r>
          </w:p>
        </w:tc>
        <w:tc>
          <w:tcPr>
            <w:tcW w:w="941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063C06" w:rsidRDefault="00063C06" w:rsidP="002B2C17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25" w:type="dxa"/>
          </w:tcPr>
          <w:p w:rsidR="00063C06" w:rsidRPr="004252EE" w:rsidRDefault="00063C06" w:rsidP="002B2C17">
            <w:pPr>
              <w:pStyle w:val="a5"/>
              <w:tabs>
                <w:tab w:val="left" w:pos="779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64A1">
              <w:rPr>
                <w:rFonts w:ascii="Times New Roman" w:hAnsi="Times New Roman"/>
                <w:sz w:val="24"/>
                <w:szCs w:val="24"/>
              </w:rPr>
              <w:t xml:space="preserve">ОФП. Общеразвивающие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A64A1">
              <w:rPr>
                <w:rFonts w:ascii="Times New Roman" w:hAnsi="Times New Roman"/>
                <w:sz w:val="24"/>
                <w:szCs w:val="24"/>
              </w:rPr>
              <w:t>предмето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41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063C06" w:rsidRDefault="00063C06" w:rsidP="002B2C17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Акробатические упражнения</w:t>
            </w:r>
          </w:p>
        </w:tc>
        <w:tc>
          <w:tcPr>
            <w:tcW w:w="941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063C06" w:rsidRDefault="00063C06" w:rsidP="002B2C17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Легкоатлетические упражнения</w:t>
            </w:r>
          </w:p>
        </w:tc>
        <w:tc>
          <w:tcPr>
            <w:tcW w:w="941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063C06" w:rsidRDefault="00063C06" w:rsidP="002B2C17">
            <w:r w:rsidRPr="005E419E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Pr="005E419E">
              <w:rPr>
                <w:rFonts w:ascii="Times New Roman" w:hAnsi="Times New Roman"/>
                <w:sz w:val="24"/>
                <w:szCs w:val="24"/>
              </w:rPr>
              <w:lastRenderedPageBreak/>
              <w:t>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rPr>
          <w:trHeight w:val="1420"/>
        </w:trPr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941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063C06" w:rsidRDefault="00063C06" w:rsidP="002B2C17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9570" w:type="dxa"/>
            <w:gridSpan w:val="7"/>
          </w:tcPr>
          <w:p w:rsidR="00063C06" w:rsidRPr="001D46FC" w:rsidRDefault="00063C06" w:rsidP="00063C06">
            <w:pPr>
              <w:pStyle w:val="a5"/>
              <w:numPr>
                <w:ilvl w:val="0"/>
                <w:numId w:val="42"/>
              </w:numPr>
              <w:shd w:val="clear" w:color="auto" w:fill="FFFFFF"/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быстроты</w:t>
            </w:r>
          </w:p>
        </w:tc>
        <w:tc>
          <w:tcPr>
            <w:tcW w:w="941" w:type="dxa"/>
          </w:tcPr>
          <w:p w:rsidR="00063C06" w:rsidRDefault="00063C06" w:rsidP="000622DD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2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 Упражнения для развития скорости переключения от одного действия к другому</w:t>
            </w:r>
          </w:p>
        </w:tc>
        <w:tc>
          <w:tcPr>
            <w:tcW w:w="941" w:type="dxa"/>
          </w:tcPr>
          <w:p w:rsidR="00063C06" w:rsidRDefault="00063C06" w:rsidP="000622DD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2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063C06" w:rsidRDefault="00063C06" w:rsidP="002B2C17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 Упражнения для специальной выносливости</w:t>
            </w:r>
          </w:p>
        </w:tc>
        <w:tc>
          <w:tcPr>
            <w:tcW w:w="941" w:type="dxa"/>
          </w:tcPr>
          <w:p w:rsidR="00063C06" w:rsidRDefault="00063C06" w:rsidP="000622DD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2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063C06" w:rsidRDefault="00063C06" w:rsidP="002B2C17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25" w:type="dxa"/>
          </w:tcPr>
          <w:p w:rsidR="00063C06" w:rsidRPr="001D46FC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 Упражнения для развития ловкости</w:t>
            </w:r>
          </w:p>
        </w:tc>
        <w:tc>
          <w:tcPr>
            <w:tcW w:w="941" w:type="dxa"/>
          </w:tcPr>
          <w:p w:rsidR="00063C06" w:rsidRDefault="00063C06" w:rsidP="000622DD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2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063C06" w:rsidRDefault="00063C06" w:rsidP="002B2C17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rPr>
          <w:trHeight w:val="948"/>
        </w:trPr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25" w:type="dxa"/>
          </w:tcPr>
          <w:p w:rsidR="00063C06" w:rsidRPr="004252EE" w:rsidRDefault="00063C06" w:rsidP="002B2C17">
            <w:pPr>
              <w:pStyle w:val="a5"/>
              <w:tabs>
                <w:tab w:val="left" w:pos="7797"/>
              </w:tabs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 Упражнения для развития силы</w:t>
            </w:r>
          </w:p>
        </w:tc>
        <w:tc>
          <w:tcPr>
            <w:tcW w:w="941" w:type="dxa"/>
          </w:tcPr>
          <w:p w:rsidR="00063C06" w:rsidRDefault="00063C06" w:rsidP="000622DD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22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063C06" w:rsidRDefault="00063C06" w:rsidP="002B2C17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  <w:tcBorders>
              <w:bottom w:val="single" w:sz="4" w:space="0" w:color="000000"/>
            </w:tcBorders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9570" w:type="dxa"/>
            <w:gridSpan w:val="7"/>
          </w:tcPr>
          <w:p w:rsidR="00063C06" w:rsidRPr="00E26F84" w:rsidRDefault="00063C06" w:rsidP="00063C06">
            <w:pPr>
              <w:pStyle w:val="a5"/>
              <w:numPr>
                <w:ilvl w:val="0"/>
                <w:numId w:val="42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ехнико-тактическая подготовка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Техническая подготовка</w:t>
            </w:r>
          </w:p>
          <w:p w:rsidR="00063C06" w:rsidRPr="00E34CC3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063C06" w:rsidRDefault="000622DD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063C06" w:rsidRDefault="00063C06" w:rsidP="002B2C17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Техника нападения</w:t>
            </w:r>
          </w:p>
        </w:tc>
        <w:tc>
          <w:tcPr>
            <w:tcW w:w="941" w:type="dxa"/>
          </w:tcPr>
          <w:p w:rsidR="00063C06" w:rsidRDefault="000622DD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063C06" w:rsidRDefault="00063C06" w:rsidP="002B2C17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Стойки. Перемещения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63C06" w:rsidRDefault="00063C06" w:rsidP="002B2C17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Подачи 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063C06" w:rsidRDefault="00063C06" w:rsidP="002B2C17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Передачи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63C06" w:rsidRDefault="00063C06" w:rsidP="002B2C17">
            <w:r w:rsidRPr="00A36731"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 w:rsidRPr="00A36731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Нападающие удары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063C06" w:rsidRDefault="00063C06" w:rsidP="002B2C17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Упражнения для развития гибкости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63C06" w:rsidRDefault="00063C06" w:rsidP="002B2C17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Нападающий удар задней линии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63C06" w:rsidRDefault="00063C06" w:rsidP="002B2C17">
            <w:r w:rsidRPr="00A36731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Техника защиты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63C06" w:rsidRDefault="00063C06" w:rsidP="002B2C17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Перемещение.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63C06" w:rsidRDefault="00063C06" w:rsidP="002B2C17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 мяча</w:t>
            </w:r>
          </w:p>
        </w:tc>
        <w:tc>
          <w:tcPr>
            <w:tcW w:w="941" w:type="dxa"/>
          </w:tcPr>
          <w:p w:rsidR="00063C06" w:rsidRDefault="00063C06" w:rsidP="002B2C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63C06" w:rsidRDefault="00063C06" w:rsidP="002B2C17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Блок</w:t>
            </w:r>
          </w:p>
        </w:tc>
        <w:tc>
          <w:tcPr>
            <w:tcW w:w="941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63C06" w:rsidRDefault="00063C06" w:rsidP="002B2C17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Техническая подготовка</w:t>
            </w:r>
          </w:p>
        </w:tc>
        <w:tc>
          <w:tcPr>
            <w:tcW w:w="941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063C06" w:rsidRDefault="00063C06" w:rsidP="002B2C17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625" w:type="dxa"/>
          </w:tcPr>
          <w:p w:rsidR="00063C06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Тактика нападения. Индивидуальные действия</w:t>
            </w:r>
          </w:p>
        </w:tc>
        <w:tc>
          <w:tcPr>
            <w:tcW w:w="941" w:type="dxa"/>
          </w:tcPr>
          <w:p w:rsidR="00063C06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063C06" w:rsidRDefault="00063C06" w:rsidP="002B2C17">
            <w:r w:rsidRPr="00F909FF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c>
          <w:tcPr>
            <w:tcW w:w="9570" w:type="dxa"/>
            <w:gridSpan w:val="7"/>
          </w:tcPr>
          <w:p w:rsidR="00063C06" w:rsidRPr="00E26F84" w:rsidRDefault="00063C06" w:rsidP="00063C06">
            <w:pPr>
              <w:pStyle w:val="a5"/>
              <w:numPr>
                <w:ilvl w:val="0"/>
                <w:numId w:val="42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063C06" w:rsidTr="002B2C17">
        <w:tc>
          <w:tcPr>
            <w:tcW w:w="772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625" w:type="dxa"/>
          </w:tcPr>
          <w:p w:rsidR="00063C06" w:rsidRPr="00E34CC3" w:rsidRDefault="00063C06" w:rsidP="002B2C17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41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063C06" w:rsidRPr="00E26F84" w:rsidRDefault="00063C06" w:rsidP="002B2C17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06" w:rsidTr="002B2C17">
        <w:trPr>
          <w:trHeight w:val="313"/>
        </w:trPr>
        <w:tc>
          <w:tcPr>
            <w:tcW w:w="3397" w:type="dxa"/>
            <w:gridSpan w:val="2"/>
            <w:vAlign w:val="center"/>
          </w:tcPr>
          <w:p w:rsidR="00063C06" w:rsidRPr="004E29E0" w:rsidRDefault="00063C06" w:rsidP="002B2C17">
            <w:pPr>
              <w:tabs>
                <w:tab w:val="left" w:pos="77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41" w:type="dxa"/>
            <w:vAlign w:val="center"/>
          </w:tcPr>
          <w:p w:rsidR="00063C06" w:rsidRPr="00B56F78" w:rsidRDefault="00063C06" w:rsidP="002B2C17">
            <w:pPr>
              <w:tabs>
                <w:tab w:val="left" w:pos="77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10" w:type="dxa"/>
          </w:tcPr>
          <w:p w:rsidR="00063C06" w:rsidRPr="00B56F78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8" w:type="dxa"/>
          </w:tcPr>
          <w:p w:rsidR="00063C06" w:rsidRPr="00B56F78" w:rsidRDefault="000622DD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0" w:type="dxa"/>
          </w:tcPr>
          <w:p w:rsidR="00063C06" w:rsidRDefault="00063C06" w:rsidP="002B2C17">
            <w:pPr>
              <w:spacing w:after="0" w:line="240" w:lineRule="auto"/>
            </w:pPr>
          </w:p>
        </w:tc>
        <w:tc>
          <w:tcPr>
            <w:tcW w:w="2164" w:type="dxa"/>
          </w:tcPr>
          <w:p w:rsidR="00063C06" w:rsidRDefault="00063C06" w:rsidP="002B2C1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0D8" w:rsidRPr="00566C60" w:rsidRDefault="00D400D8" w:rsidP="00D400D8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0D8" w:rsidRPr="00566C60" w:rsidRDefault="00D400D8" w:rsidP="00D400D8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8AF" w:rsidRDefault="003478AF" w:rsidP="00AB4D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78AF" w:rsidRDefault="003478AF" w:rsidP="00AB4D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6486" w:rsidRDefault="00A56486" w:rsidP="00AE43A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sectPr w:rsidR="00A56486" w:rsidSect="00D40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C5" w:rsidRDefault="002D63C5" w:rsidP="00453C6E">
      <w:pPr>
        <w:spacing w:after="0" w:line="240" w:lineRule="auto"/>
      </w:pPr>
      <w:r>
        <w:separator/>
      </w:r>
    </w:p>
  </w:endnote>
  <w:endnote w:type="continuationSeparator" w:id="1">
    <w:p w:rsidR="002D63C5" w:rsidRDefault="002D63C5" w:rsidP="0045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A1" w:rsidRDefault="001452ED">
    <w:pPr>
      <w:pStyle w:val="a8"/>
      <w:jc w:val="center"/>
    </w:pPr>
    <w:fldSimple w:instr=" PAGE   \* MERGEFORMAT ">
      <w:r w:rsidR="00052ACA">
        <w:rPr>
          <w:noProof/>
        </w:rPr>
        <w:t>9</w:t>
      </w:r>
    </w:fldSimple>
  </w:p>
  <w:p w:rsidR="000A64A1" w:rsidRDefault="000A64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C5" w:rsidRDefault="002D63C5" w:rsidP="00453C6E">
      <w:pPr>
        <w:spacing w:after="0" w:line="240" w:lineRule="auto"/>
      </w:pPr>
      <w:r>
        <w:separator/>
      </w:r>
    </w:p>
  </w:footnote>
  <w:footnote w:type="continuationSeparator" w:id="1">
    <w:p w:rsidR="002D63C5" w:rsidRDefault="002D63C5" w:rsidP="0045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667"/>
    <w:multiLevelType w:val="multilevel"/>
    <w:tmpl w:val="63BC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8C2"/>
    <w:multiLevelType w:val="hybridMultilevel"/>
    <w:tmpl w:val="79506736"/>
    <w:lvl w:ilvl="0" w:tplc="838E54D2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092C7C7C"/>
    <w:multiLevelType w:val="hybridMultilevel"/>
    <w:tmpl w:val="0080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52F8A"/>
    <w:multiLevelType w:val="multilevel"/>
    <w:tmpl w:val="0D78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46793"/>
    <w:multiLevelType w:val="multilevel"/>
    <w:tmpl w:val="870A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D737F"/>
    <w:multiLevelType w:val="multilevel"/>
    <w:tmpl w:val="34AC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72AA7"/>
    <w:multiLevelType w:val="multilevel"/>
    <w:tmpl w:val="0CF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821D5"/>
    <w:multiLevelType w:val="multilevel"/>
    <w:tmpl w:val="1FE4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222AC"/>
    <w:multiLevelType w:val="multilevel"/>
    <w:tmpl w:val="A4029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2E2B49"/>
    <w:multiLevelType w:val="multilevel"/>
    <w:tmpl w:val="783E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4622D"/>
    <w:multiLevelType w:val="multilevel"/>
    <w:tmpl w:val="65FA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A2A5F"/>
    <w:multiLevelType w:val="multilevel"/>
    <w:tmpl w:val="88C0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04B4F"/>
    <w:multiLevelType w:val="multilevel"/>
    <w:tmpl w:val="90A6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B11A7"/>
    <w:multiLevelType w:val="multilevel"/>
    <w:tmpl w:val="AE5A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F7E44"/>
    <w:multiLevelType w:val="multilevel"/>
    <w:tmpl w:val="88E0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21734"/>
    <w:multiLevelType w:val="multilevel"/>
    <w:tmpl w:val="B3D21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474E1"/>
    <w:multiLevelType w:val="multilevel"/>
    <w:tmpl w:val="4838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814193"/>
    <w:multiLevelType w:val="multilevel"/>
    <w:tmpl w:val="ECF6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D108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12DE5"/>
    <w:multiLevelType w:val="hybridMultilevel"/>
    <w:tmpl w:val="2CBCA3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A047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255A1"/>
    <w:multiLevelType w:val="multilevel"/>
    <w:tmpl w:val="B56E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87854"/>
    <w:multiLevelType w:val="multilevel"/>
    <w:tmpl w:val="E7E4D72A"/>
    <w:styleLink w:val="WWNum30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E833BC4"/>
    <w:multiLevelType w:val="hybridMultilevel"/>
    <w:tmpl w:val="CD00F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DD4F3F"/>
    <w:multiLevelType w:val="multilevel"/>
    <w:tmpl w:val="D61A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D278BA"/>
    <w:multiLevelType w:val="multilevel"/>
    <w:tmpl w:val="8060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C1429C"/>
    <w:multiLevelType w:val="multilevel"/>
    <w:tmpl w:val="47AE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C7C63"/>
    <w:multiLevelType w:val="multilevel"/>
    <w:tmpl w:val="6194EFA0"/>
    <w:styleLink w:val="WWNum29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0572481"/>
    <w:multiLevelType w:val="multilevel"/>
    <w:tmpl w:val="66AEA6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3C305B9"/>
    <w:multiLevelType w:val="multilevel"/>
    <w:tmpl w:val="54E8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3B64A6"/>
    <w:multiLevelType w:val="multilevel"/>
    <w:tmpl w:val="EE5A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3E0ADE"/>
    <w:multiLevelType w:val="multilevel"/>
    <w:tmpl w:val="3680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B4B08"/>
    <w:multiLevelType w:val="hybridMultilevel"/>
    <w:tmpl w:val="7736C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B6B5C"/>
    <w:multiLevelType w:val="hybridMultilevel"/>
    <w:tmpl w:val="D916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46061"/>
    <w:multiLevelType w:val="multilevel"/>
    <w:tmpl w:val="49B8A8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5D7734"/>
    <w:multiLevelType w:val="multilevel"/>
    <w:tmpl w:val="A30C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AA7FAB"/>
    <w:multiLevelType w:val="hybridMultilevel"/>
    <w:tmpl w:val="20E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56FEA"/>
    <w:multiLevelType w:val="multilevel"/>
    <w:tmpl w:val="649C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921D51"/>
    <w:multiLevelType w:val="hybridMultilevel"/>
    <w:tmpl w:val="8D02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3636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563AA"/>
    <w:multiLevelType w:val="multilevel"/>
    <w:tmpl w:val="91365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647BFD"/>
    <w:multiLevelType w:val="multilevel"/>
    <w:tmpl w:val="BA2EF554"/>
    <w:styleLink w:val="WWNum31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5"/>
  </w:num>
  <w:num w:numId="5">
    <w:abstractNumId w:val="10"/>
  </w:num>
  <w:num w:numId="6">
    <w:abstractNumId w:val="5"/>
  </w:num>
  <w:num w:numId="7">
    <w:abstractNumId w:val="24"/>
  </w:num>
  <w:num w:numId="8">
    <w:abstractNumId w:val="16"/>
  </w:num>
  <w:num w:numId="9">
    <w:abstractNumId w:val="4"/>
  </w:num>
  <w:num w:numId="10">
    <w:abstractNumId w:val="7"/>
  </w:num>
  <w:num w:numId="11">
    <w:abstractNumId w:val="6"/>
  </w:num>
  <w:num w:numId="12">
    <w:abstractNumId w:val="31"/>
  </w:num>
  <w:num w:numId="13">
    <w:abstractNumId w:val="37"/>
  </w:num>
  <w:num w:numId="14">
    <w:abstractNumId w:val="17"/>
  </w:num>
  <w:num w:numId="15">
    <w:abstractNumId w:val="0"/>
  </w:num>
  <w:num w:numId="16">
    <w:abstractNumId w:val="12"/>
  </w:num>
  <w:num w:numId="17">
    <w:abstractNumId w:val="14"/>
  </w:num>
  <w:num w:numId="18">
    <w:abstractNumId w:val="29"/>
  </w:num>
  <w:num w:numId="19">
    <w:abstractNumId w:val="9"/>
  </w:num>
  <w:num w:numId="20">
    <w:abstractNumId w:val="11"/>
  </w:num>
  <w:num w:numId="21">
    <w:abstractNumId w:val="26"/>
  </w:num>
  <w:num w:numId="22">
    <w:abstractNumId w:val="34"/>
  </w:num>
  <w:num w:numId="23">
    <w:abstractNumId w:val="8"/>
  </w:num>
  <w:num w:numId="24">
    <w:abstractNumId w:val="40"/>
  </w:num>
  <w:num w:numId="25">
    <w:abstractNumId w:val="15"/>
  </w:num>
  <w:num w:numId="26">
    <w:abstractNumId w:val="3"/>
  </w:num>
  <w:num w:numId="27">
    <w:abstractNumId w:val="23"/>
  </w:num>
  <w:num w:numId="28">
    <w:abstractNumId w:val="30"/>
  </w:num>
  <w:num w:numId="29">
    <w:abstractNumId w:val="28"/>
  </w:num>
  <w:num w:numId="30">
    <w:abstractNumId w:val="19"/>
  </w:num>
  <w:num w:numId="31">
    <w:abstractNumId w:val="36"/>
  </w:num>
  <w:num w:numId="32">
    <w:abstractNumId w:val="32"/>
  </w:num>
  <w:num w:numId="33">
    <w:abstractNumId w:val="27"/>
  </w:num>
  <w:num w:numId="34">
    <w:abstractNumId w:val="22"/>
  </w:num>
  <w:num w:numId="35">
    <w:abstractNumId w:val="41"/>
  </w:num>
  <w:num w:numId="36">
    <w:abstractNumId w:val="2"/>
  </w:num>
  <w:num w:numId="37">
    <w:abstractNumId w:val="1"/>
  </w:num>
  <w:num w:numId="38">
    <w:abstractNumId w:val="38"/>
  </w:num>
  <w:num w:numId="39">
    <w:abstractNumId w:val="33"/>
  </w:num>
  <w:num w:numId="40">
    <w:abstractNumId w:val="20"/>
  </w:num>
  <w:num w:numId="41">
    <w:abstractNumId w:val="18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389"/>
    <w:rsid w:val="000167AD"/>
    <w:rsid w:val="000171D3"/>
    <w:rsid w:val="000268A9"/>
    <w:rsid w:val="00041184"/>
    <w:rsid w:val="0004146D"/>
    <w:rsid w:val="00041DBD"/>
    <w:rsid w:val="00052ACA"/>
    <w:rsid w:val="00061F36"/>
    <w:rsid w:val="000622DD"/>
    <w:rsid w:val="00063C06"/>
    <w:rsid w:val="000744C7"/>
    <w:rsid w:val="00081B3E"/>
    <w:rsid w:val="00084E82"/>
    <w:rsid w:val="00090D83"/>
    <w:rsid w:val="00091B69"/>
    <w:rsid w:val="000A5958"/>
    <w:rsid w:val="000A64A1"/>
    <w:rsid w:val="000B3075"/>
    <w:rsid w:val="000C283E"/>
    <w:rsid w:val="000F1561"/>
    <w:rsid w:val="0010441B"/>
    <w:rsid w:val="00105516"/>
    <w:rsid w:val="001219A4"/>
    <w:rsid w:val="00130AA7"/>
    <w:rsid w:val="00135482"/>
    <w:rsid w:val="001452ED"/>
    <w:rsid w:val="00145ADE"/>
    <w:rsid w:val="00152F4B"/>
    <w:rsid w:val="0016139B"/>
    <w:rsid w:val="0016774F"/>
    <w:rsid w:val="00170F46"/>
    <w:rsid w:val="0017597E"/>
    <w:rsid w:val="0019616E"/>
    <w:rsid w:val="001970A2"/>
    <w:rsid w:val="001B0562"/>
    <w:rsid w:val="001D36F2"/>
    <w:rsid w:val="001E2E18"/>
    <w:rsid w:val="001E7E52"/>
    <w:rsid w:val="001F44C5"/>
    <w:rsid w:val="00205F30"/>
    <w:rsid w:val="00232995"/>
    <w:rsid w:val="00260C45"/>
    <w:rsid w:val="00265A5B"/>
    <w:rsid w:val="002701FF"/>
    <w:rsid w:val="00273597"/>
    <w:rsid w:val="002A3389"/>
    <w:rsid w:val="002B1128"/>
    <w:rsid w:val="002B1978"/>
    <w:rsid w:val="002B2DA0"/>
    <w:rsid w:val="002B5905"/>
    <w:rsid w:val="002D63C5"/>
    <w:rsid w:val="002E7249"/>
    <w:rsid w:val="003028DD"/>
    <w:rsid w:val="0030340C"/>
    <w:rsid w:val="003148BE"/>
    <w:rsid w:val="00345C1F"/>
    <w:rsid w:val="003478AF"/>
    <w:rsid w:val="00355E10"/>
    <w:rsid w:val="0036166E"/>
    <w:rsid w:val="00366CA6"/>
    <w:rsid w:val="003A0087"/>
    <w:rsid w:val="003A6445"/>
    <w:rsid w:val="003C4220"/>
    <w:rsid w:val="003F79FB"/>
    <w:rsid w:val="004040AE"/>
    <w:rsid w:val="00407F83"/>
    <w:rsid w:val="00411010"/>
    <w:rsid w:val="00417C31"/>
    <w:rsid w:val="00442A59"/>
    <w:rsid w:val="004509F3"/>
    <w:rsid w:val="00453C6E"/>
    <w:rsid w:val="00454430"/>
    <w:rsid w:val="00457756"/>
    <w:rsid w:val="00460C21"/>
    <w:rsid w:val="00483372"/>
    <w:rsid w:val="00490D99"/>
    <w:rsid w:val="00496524"/>
    <w:rsid w:val="004A72F8"/>
    <w:rsid w:val="004C4A0C"/>
    <w:rsid w:val="004D303A"/>
    <w:rsid w:val="00500B45"/>
    <w:rsid w:val="00502DCF"/>
    <w:rsid w:val="00546D0B"/>
    <w:rsid w:val="005505CE"/>
    <w:rsid w:val="00560A4B"/>
    <w:rsid w:val="00561BC0"/>
    <w:rsid w:val="00595374"/>
    <w:rsid w:val="005A4F14"/>
    <w:rsid w:val="005B30A2"/>
    <w:rsid w:val="005B49FF"/>
    <w:rsid w:val="005E2C90"/>
    <w:rsid w:val="005F6F05"/>
    <w:rsid w:val="00613E41"/>
    <w:rsid w:val="006270FD"/>
    <w:rsid w:val="00637E41"/>
    <w:rsid w:val="00641A8D"/>
    <w:rsid w:val="0064778B"/>
    <w:rsid w:val="00656E33"/>
    <w:rsid w:val="006971BF"/>
    <w:rsid w:val="006B01C7"/>
    <w:rsid w:val="006C74B9"/>
    <w:rsid w:val="006D709B"/>
    <w:rsid w:val="006E0691"/>
    <w:rsid w:val="00700CD1"/>
    <w:rsid w:val="00714DD4"/>
    <w:rsid w:val="00715AC6"/>
    <w:rsid w:val="00717473"/>
    <w:rsid w:val="0072331A"/>
    <w:rsid w:val="007320D7"/>
    <w:rsid w:val="00754CDE"/>
    <w:rsid w:val="0076216E"/>
    <w:rsid w:val="007871CB"/>
    <w:rsid w:val="007A7C72"/>
    <w:rsid w:val="007B38FE"/>
    <w:rsid w:val="007C044E"/>
    <w:rsid w:val="007C718B"/>
    <w:rsid w:val="007E0CC2"/>
    <w:rsid w:val="007E2058"/>
    <w:rsid w:val="007E44BE"/>
    <w:rsid w:val="008209BB"/>
    <w:rsid w:val="00824C6B"/>
    <w:rsid w:val="0083058C"/>
    <w:rsid w:val="00850BB1"/>
    <w:rsid w:val="00877688"/>
    <w:rsid w:val="0088230D"/>
    <w:rsid w:val="00886F9F"/>
    <w:rsid w:val="00890412"/>
    <w:rsid w:val="00895CD2"/>
    <w:rsid w:val="008C489F"/>
    <w:rsid w:val="009264AA"/>
    <w:rsid w:val="009463C6"/>
    <w:rsid w:val="0096470D"/>
    <w:rsid w:val="00966E23"/>
    <w:rsid w:val="0099472B"/>
    <w:rsid w:val="009D1737"/>
    <w:rsid w:val="009D4469"/>
    <w:rsid w:val="009E2BDB"/>
    <w:rsid w:val="009F7CD8"/>
    <w:rsid w:val="00A2379A"/>
    <w:rsid w:val="00A50E8B"/>
    <w:rsid w:val="00A56486"/>
    <w:rsid w:val="00A60EEC"/>
    <w:rsid w:val="00A71417"/>
    <w:rsid w:val="00A85F7E"/>
    <w:rsid w:val="00A8659D"/>
    <w:rsid w:val="00A8760C"/>
    <w:rsid w:val="00A9247D"/>
    <w:rsid w:val="00AA2FEC"/>
    <w:rsid w:val="00AB4D46"/>
    <w:rsid w:val="00AB7BB3"/>
    <w:rsid w:val="00AC035F"/>
    <w:rsid w:val="00AC35D3"/>
    <w:rsid w:val="00AE43A1"/>
    <w:rsid w:val="00AE490B"/>
    <w:rsid w:val="00AE4A07"/>
    <w:rsid w:val="00AE5DB5"/>
    <w:rsid w:val="00AF3811"/>
    <w:rsid w:val="00B02F38"/>
    <w:rsid w:val="00B53FF8"/>
    <w:rsid w:val="00B554C8"/>
    <w:rsid w:val="00BA0FE1"/>
    <w:rsid w:val="00BB0F1A"/>
    <w:rsid w:val="00BC49C9"/>
    <w:rsid w:val="00BF1B7A"/>
    <w:rsid w:val="00BF3743"/>
    <w:rsid w:val="00C105D4"/>
    <w:rsid w:val="00C143E0"/>
    <w:rsid w:val="00C161DD"/>
    <w:rsid w:val="00C30171"/>
    <w:rsid w:val="00C466A7"/>
    <w:rsid w:val="00C610E2"/>
    <w:rsid w:val="00C61FEF"/>
    <w:rsid w:val="00C63866"/>
    <w:rsid w:val="00C80A63"/>
    <w:rsid w:val="00C827EA"/>
    <w:rsid w:val="00CA2E95"/>
    <w:rsid w:val="00CA5DB1"/>
    <w:rsid w:val="00CC3635"/>
    <w:rsid w:val="00D03D63"/>
    <w:rsid w:val="00D21859"/>
    <w:rsid w:val="00D2232C"/>
    <w:rsid w:val="00D3554B"/>
    <w:rsid w:val="00D37CA1"/>
    <w:rsid w:val="00D400D8"/>
    <w:rsid w:val="00D459F7"/>
    <w:rsid w:val="00D515D3"/>
    <w:rsid w:val="00D64373"/>
    <w:rsid w:val="00D723D1"/>
    <w:rsid w:val="00D759A4"/>
    <w:rsid w:val="00D87598"/>
    <w:rsid w:val="00D87D9E"/>
    <w:rsid w:val="00D9025A"/>
    <w:rsid w:val="00DA4F2B"/>
    <w:rsid w:val="00DC4763"/>
    <w:rsid w:val="00DC7BC1"/>
    <w:rsid w:val="00DD6FAB"/>
    <w:rsid w:val="00DE46DA"/>
    <w:rsid w:val="00E00F97"/>
    <w:rsid w:val="00E03E51"/>
    <w:rsid w:val="00E123D1"/>
    <w:rsid w:val="00E216C8"/>
    <w:rsid w:val="00E26593"/>
    <w:rsid w:val="00E45C05"/>
    <w:rsid w:val="00E460FE"/>
    <w:rsid w:val="00E46FF1"/>
    <w:rsid w:val="00E557EB"/>
    <w:rsid w:val="00E56377"/>
    <w:rsid w:val="00E72331"/>
    <w:rsid w:val="00E807B8"/>
    <w:rsid w:val="00EA2D4C"/>
    <w:rsid w:val="00EC58A7"/>
    <w:rsid w:val="00EE662F"/>
    <w:rsid w:val="00EE6C7A"/>
    <w:rsid w:val="00EF19CF"/>
    <w:rsid w:val="00F111F8"/>
    <w:rsid w:val="00F1230B"/>
    <w:rsid w:val="00F32044"/>
    <w:rsid w:val="00F560FB"/>
    <w:rsid w:val="00F6103C"/>
    <w:rsid w:val="00F62A8C"/>
    <w:rsid w:val="00F8686A"/>
    <w:rsid w:val="00F90204"/>
    <w:rsid w:val="00F973C6"/>
    <w:rsid w:val="00FD11F5"/>
    <w:rsid w:val="00FE12E0"/>
    <w:rsid w:val="00FE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61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161D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2A33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A3389"/>
    <w:pPr>
      <w:shd w:val="clear" w:color="auto" w:fill="FFFFFF"/>
      <w:spacing w:before="1140" w:after="0" w:line="274" w:lineRule="exact"/>
      <w:ind w:hanging="440"/>
    </w:pPr>
    <w:rPr>
      <w:rFonts w:ascii="Times New Roman" w:hAnsi="Times New Roman"/>
      <w:sz w:val="23"/>
      <w:szCs w:val="23"/>
    </w:rPr>
  </w:style>
  <w:style w:type="character" w:customStyle="1" w:styleId="9">
    <w:name w:val="Основной текст + Полужирный9"/>
    <w:basedOn w:val="a4"/>
    <w:rsid w:val="000B3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0B30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B3075"/>
    <w:pPr>
      <w:shd w:val="clear" w:color="auto" w:fill="FFFFFF"/>
      <w:spacing w:after="300" w:line="0" w:lineRule="atLeast"/>
      <w:outlineLvl w:val="2"/>
    </w:pPr>
    <w:rPr>
      <w:rFonts w:ascii="Times New Roman" w:hAnsi="Times New Roman"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rsid w:val="00C161D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161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161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C161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1DD"/>
    <w:pPr>
      <w:shd w:val="clear" w:color="auto" w:fill="FFFFFF"/>
      <w:spacing w:after="1140" w:line="48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C161DD"/>
    <w:pPr>
      <w:shd w:val="clear" w:color="auto" w:fill="FFFFFF"/>
      <w:spacing w:after="0" w:line="0" w:lineRule="atLeast"/>
      <w:ind w:hanging="600"/>
      <w:jc w:val="right"/>
    </w:pPr>
    <w:rPr>
      <w:rFonts w:ascii="Times New Roman" w:hAnsi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C161DD"/>
    <w:pPr>
      <w:shd w:val="clear" w:color="auto" w:fill="FFFFFF"/>
      <w:spacing w:before="540" w:after="60" w:line="0" w:lineRule="atLeast"/>
      <w:outlineLvl w:val="0"/>
    </w:pPr>
    <w:rPr>
      <w:rFonts w:ascii="Times New Roman" w:hAnsi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8209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a4"/>
    <w:rsid w:val="008209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8209BB"/>
    <w:pPr>
      <w:shd w:val="clear" w:color="auto" w:fill="FFFFFF"/>
      <w:spacing w:after="60" w:line="0" w:lineRule="atLeast"/>
      <w:outlineLvl w:val="0"/>
    </w:pPr>
    <w:rPr>
      <w:rFonts w:ascii="Times New Roman" w:hAnsi="Times New Roman"/>
      <w:sz w:val="27"/>
      <w:szCs w:val="27"/>
    </w:rPr>
  </w:style>
  <w:style w:type="paragraph" w:styleId="a5">
    <w:name w:val="List Paragraph"/>
    <w:basedOn w:val="a"/>
    <w:uiPriority w:val="34"/>
    <w:qFormat/>
    <w:rsid w:val="002B197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C6E"/>
  </w:style>
  <w:style w:type="paragraph" w:styleId="a8">
    <w:name w:val="footer"/>
    <w:basedOn w:val="a"/>
    <w:link w:val="a9"/>
    <w:uiPriority w:val="99"/>
    <w:unhideWhenUsed/>
    <w:rsid w:val="0045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C6E"/>
  </w:style>
  <w:style w:type="paragraph" w:styleId="aa">
    <w:name w:val="No Spacing"/>
    <w:link w:val="ab"/>
    <w:uiPriority w:val="1"/>
    <w:qFormat/>
    <w:rsid w:val="00E56377"/>
    <w:rPr>
      <w:sz w:val="22"/>
      <w:szCs w:val="22"/>
    </w:rPr>
  </w:style>
  <w:style w:type="paragraph" w:customStyle="1" w:styleId="ac">
    <w:name w:val="Содержимое таблицы"/>
    <w:basedOn w:val="a"/>
    <w:rsid w:val="00F90204"/>
    <w:pPr>
      <w:suppressLineNumbers/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16139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1613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AC35D3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numbering" w:customStyle="1" w:styleId="WWNum29a">
    <w:name w:val="WWNum29a"/>
    <w:basedOn w:val="a2"/>
    <w:rsid w:val="00AC35D3"/>
    <w:pPr>
      <w:numPr>
        <w:numId w:val="33"/>
      </w:numPr>
    </w:pPr>
  </w:style>
  <w:style w:type="numbering" w:customStyle="1" w:styleId="WWNum30a">
    <w:name w:val="WWNum30a"/>
    <w:basedOn w:val="a2"/>
    <w:rsid w:val="00AC35D3"/>
    <w:pPr>
      <w:numPr>
        <w:numId w:val="34"/>
      </w:numPr>
    </w:pPr>
  </w:style>
  <w:style w:type="numbering" w:customStyle="1" w:styleId="WWNum31">
    <w:name w:val="WWNum31"/>
    <w:basedOn w:val="a2"/>
    <w:rsid w:val="00AC35D3"/>
    <w:pPr>
      <w:numPr>
        <w:numId w:val="35"/>
      </w:numPr>
    </w:pPr>
  </w:style>
  <w:style w:type="character" w:customStyle="1" w:styleId="ab">
    <w:name w:val="Без интервала Знак"/>
    <w:link w:val="aa"/>
    <w:uiPriority w:val="1"/>
    <w:locked/>
    <w:rsid w:val="00F6103C"/>
    <w:rPr>
      <w:sz w:val="22"/>
      <w:szCs w:val="22"/>
      <w:lang w:bidi="ar-SA"/>
    </w:rPr>
  </w:style>
  <w:style w:type="paragraph" w:styleId="ae">
    <w:name w:val="Balloon Text"/>
    <w:basedOn w:val="a"/>
    <w:link w:val="af"/>
    <w:rsid w:val="00F6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10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0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0268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8C04-A0AD-442B-A0ED-3B58CBEE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30</Pages>
  <Words>9626</Words>
  <Characters>54871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Спринт</cp:lastModifiedBy>
  <cp:revision>22</cp:revision>
  <cp:lastPrinted>2024-08-08T03:39:00Z</cp:lastPrinted>
  <dcterms:created xsi:type="dcterms:W3CDTF">2023-12-14T09:53:00Z</dcterms:created>
  <dcterms:modified xsi:type="dcterms:W3CDTF">2024-08-08T03:54:00Z</dcterms:modified>
</cp:coreProperties>
</file>